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EC39" w14:textId="77777777" w:rsidR="004B2A80" w:rsidRPr="00EA2796" w:rsidRDefault="004B2A80" w:rsidP="00583677">
      <w:pPr>
        <w:spacing w:after="0" w:line="240" w:lineRule="auto"/>
        <w:rPr>
          <w:rFonts w:cstheme="minorHAnsi"/>
          <w:bCs/>
        </w:rPr>
      </w:pPr>
    </w:p>
    <w:p w14:paraId="6F0FE690" w14:textId="06B0623B" w:rsidR="004F1B9B" w:rsidRPr="001E7B63" w:rsidRDefault="00BE40EB" w:rsidP="00583677">
      <w:pPr>
        <w:spacing w:after="0" w:line="240" w:lineRule="auto"/>
        <w:jc w:val="center"/>
        <w:rPr>
          <w:rFonts w:asciiTheme="majorHAnsi" w:hAnsiTheme="majorHAnsi" w:cstheme="majorHAnsi"/>
          <w:b/>
          <w:color w:val="002060"/>
          <w:sz w:val="36"/>
          <w:szCs w:val="36"/>
        </w:rPr>
      </w:pPr>
      <w:proofErr w:type="spellStart"/>
      <w:r>
        <w:rPr>
          <w:rFonts w:asciiTheme="majorHAnsi" w:hAnsiTheme="majorHAnsi" w:cstheme="majorHAnsi"/>
          <w:b/>
          <w:color w:val="002060"/>
          <w:sz w:val="36"/>
          <w:szCs w:val="36"/>
        </w:rPr>
        <w:t>Kaituitui</w:t>
      </w:r>
      <w:proofErr w:type="spellEnd"/>
      <w:r>
        <w:rPr>
          <w:rFonts w:asciiTheme="majorHAnsi" w:hAnsiTheme="majorHAnsi" w:cstheme="majorHAnsi"/>
          <w:b/>
          <w:color w:val="002060"/>
          <w:sz w:val="36"/>
          <w:szCs w:val="36"/>
        </w:rPr>
        <w:t xml:space="preserve"> | </w:t>
      </w:r>
      <w:r w:rsidR="003E0F84">
        <w:rPr>
          <w:rFonts w:asciiTheme="majorHAnsi" w:hAnsiTheme="majorHAnsi" w:cstheme="majorHAnsi"/>
          <w:b/>
          <w:color w:val="002060"/>
          <w:sz w:val="36"/>
          <w:szCs w:val="36"/>
        </w:rPr>
        <w:t>Project Coordinator</w:t>
      </w:r>
      <w:r w:rsidR="008A567B">
        <w:rPr>
          <w:rFonts w:asciiTheme="majorHAnsi" w:hAnsiTheme="majorHAnsi" w:cstheme="majorHAnsi"/>
          <w:b/>
          <w:color w:val="002060"/>
          <w:sz w:val="36"/>
          <w:szCs w:val="36"/>
        </w:rPr>
        <w:t xml:space="preserve"> </w:t>
      </w:r>
    </w:p>
    <w:p w14:paraId="4A2A4342" w14:textId="76C6A784" w:rsidR="00BE2D4D" w:rsidRDefault="00834D62" w:rsidP="3510C1D0">
      <w:pPr>
        <w:spacing w:after="0" w:line="240" w:lineRule="auto"/>
        <w:jc w:val="center"/>
        <w:rPr>
          <w:sz w:val="28"/>
          <w:szCs w:val="28"/>
        </w:rPr>
      </w:pPr>
      <w:r w:rsidRPr="3510C1D0">
        <w:rPr>
          <w:sz w:val="28"/>
          <w:szCs w:val="28"/>
        </w:rPr>
        <w:t>Position Description</w:t>
      </w:r>
    </w:p>
    <w:p w14:paraId="6F9F30A1" w14:textId="77777777" w:rsidR="00834D62" w:rsidRPr="00EA2796" w:rsidRDefault="00834D62" w:rsidP="00583677">
      <w:pPr>
        <w:spacing w:after="0" w:line="240" w:lineRule="auto"/>
        <w:rPr>
          <w:rFonts w:cstheme="minorHAnsi"/>
          <w:bCs/>
          <w:iCs/>
        </w:rPr>
      </w:pPr>
    </w:p>
    <w:tbl>
      <w:tblPr>
        <w:tblStyle w:val="TableGrid"/>
        <w:tblW w:w="0" w:type="auto"/>
        <w:tblLook w:val="04A0" w:firstRow="1" w:lastRow="0" w:firstColumn="1" w:lastColumn="0" w:noHBand="0" w:noVBand="1"/>
      </w:tblPr>
      <w:tblGrid>
        <w:gridCol w:w="2122"/>
        <w:gridCol w:w="6894"/>
      </w:tblGrid>
      <w:tr w:rsidR="00834D62" w14:paraId="6901B79F" w14:textId="77777777" w:rsidTr="50957445">
        <w:tc>
          <w:tcPr>
            <w:tcW w:w="2122" w:type="dxa"/>
          </w:tcPr>
          <w:p w14:paraId="5CC28006" w14:textId="3AE5D123" w:rsidR="00834D62" w:rsidRPr="001E7B63" w:rsidRDefault="00834D62" w:rsidP="00583677">
            <w:pPr>
              <w:rPr>
                <w:rFonts w:cstheme="minorHAnsi"/>
                <w:bCs/>
                <w:color w:val="002060"/>
              </w:rPr>
            </w:pPr>
            <w:r w:rsidRPr="001E7B63">
              <w:rPr>
                <w:rFonts w:cstheme="minorHAnsi"/>
                <w:bCs/>
                <w:color w:val="002060"/>
              </w:rPr>
              <w:t>Team/Unit</w:t>
            </w:r>
          </w:p>
        </w:tc>
        <w:tc>
          <w:tcPr>
            <w:tcW w:w="6894" w:type="dxa"/>
          </w:tcPr>
          <w:p w14:paraId="2CB64F02" w14:textId="42562A65" w:rsidR="00834D62" w:rsidRPr="00023D46" w:rsidRDefault="00023D46" w:rsidP="00583677">
            <w:pPr>
              <w:rPr>
                <w:rFonts w:cstheme="minorHAnsi"/>
                <w:lang w:val="mi-NZ"/>
              </w:rPr>
            </w:pPr>
            <w:r>
              <w:rPr>
                <w:rFonts w:cstheme="minorHAnsi"/>
              </w:rPr>
              <w:t>Engagement R</w:t>
            </w:r>
            <w:r>
              <w:rPr>
                <w:rFonts w:cstheme="minorHAnsi"/>
                <w:lang w:val="mi-NZ"/>
              </w:rPr>
              <w:t>ōpū</w:t>
            </w:r>
          </w:p>
        </w:tc>
      </w:tr>
      <w:tr w:rsidR="005F01DD" w14:paraId="0D40C48E" w14:textId="77777777" w:rsidTr="50957445">
        <w:tc>
          <w:tcPr>
            <w:tcW w:w="2122" w:type="dxa"/>
          </w:tcPr>
          <w:p w14:paraId="44C3EB64" w14:textId="77777777" w:rsidR="005F01DD" w:rsidRPr="001E7B63" w:rsidRDefault="005F01DD" w:rsidP="00583677">
            <w:pPr>
              <w:rPr>
                <w:rFonts w:cstheme="minorHAnsi"/>
                <w:bCs/>
                <w:color w:val="002060"/>
              </w:rPr>
            </w:pPr>
            <w:r w:rsidRPr="001E7B63">
              <w:rPr>
                <w:rFonts w:cstheme="minorHAnsi"/>
                <w:bCs/>
                <w:color w:val="002060"/>
              </w:rPr>
              <w:t>Reports to</w:t>
            </w:r>
          </w:p>
        </w:tc>
        <w:tc>
          <w:tcPr>
            <w:tcW w:w="6894" w:type="dxa"/>
          </w:tcPr>
          <w:p w14:paraId="2B2A3505" w14:textId="533FE6FB" w:rsidR="005F01DD" w:rsidRPr="00136E44" w:rsidRDefault="003E0F84" w:rsidP="00583677">
            <w:pPr>
              <w:rPr>
                <w:rFonts w:cstheme="minorHAnsi"/>
                <w:lang w:val="en-GB"/>
              </w:rPr>
            </w:pPr>
            <w:r>
              <w:rPr>
                <w:rFonts w:cstheme="minorHAnsi"/>
                <w:lang w:val="en-GB"/>
              </w:rPr>
              <w:t>Research &amp; Engagement Team Leader</w:t>
            </w:r>
          </w:p>
        </w:tc>
      </w:tr>
      <w:tr w:rsidR="00834D62" w14:paraId="7D3BB10A" w14:textId="77777777" w:rsidTr="50957445">
        <w:tc>
          <w:tcPr>
            <w:tcW w:w="2122" w:type="dxa"/>
          </w:tcPr>
          <w:p w14:paraId="46FF69C8" w14:textId="785A237F" w:rsidR="00834D62" w:rsidRPr="001E7B63" w:rsidRDefault="00834D62" w:rsidP="00583677">
            <w:pPr>
              <w:rPr>
                <w:rFonts w:cstheme="minorHAnsi"/>
                <w:bCs/>
                <w:color w:val="002060"/>
              </w:rPr>
            </w:pPr>
            <w:r w:rsidRPr="001E7B63">
              <w:rPr>
                <w:rFonts w:cstheme="minorHAnsi"/>
                <w:bCs/>
                <w:color w:val="002060"/>
              </w:rPr>
              <w:t>Location</w:t>
            </w:r>
          </w:p>
        </w:tc>
        <w:tc>
          <w:tcPr>
            <w:tcW w:w="6894" w:type="dxa"/>
          </w:tcPr>
          <w:p w14:paraId="4F8A0702" w14:textId="58488ADF" w:rsidR="00834D62" w:rsidRDefault="00F254E6" w:rsidP="00583677">
            <w:pPr>
              <w:rPr>
                <w:rFonts w:cstheme="minorHAnsi"/>
              </w:rPr>
            </w:pPr>
            <w:r>
              <w:rPr>
                <w:rFonts w:cstheme="minorHAnsi"/>
              </w:rPr>
              <w:t xml:space="preserve">Wellington </w:t>
            </w:r>
            <w:r w:rsidR="009A56B1">
              <w:rPr>
                <w:rFonts w:cstheme="minorHAnsi"/>
              </w:rPr>
              <w:t>/ Auckland</w:t>
            </w:r>
          </w:p>
        </w:tc>
      </w:tr>
      <w:tr w:rsidR="00834D62" w14:paraId="3B52857E" w14:textId="77777777" w:rsidTr="50957445">
        <w:tc>
          <w:tcPr>
            <w:tcW w:w="2122" w:type="dxa"/>
          </w:tcPr>
          <w:p w14:paraId="692B8F14" w14:textId="7062B99D" w:rsidR="00834D62" w:rsidRPr="001E7B63" w:rsidRDefault="00834D62" w:rsidP="00583677">
            <w:pPr>
              <w:rPr>
                <w:rFonts w:cstheme="minorHAnsi"/>
                <w:bCs/>
                <w:color w:val="002060"/>
              </w:rPr>
            </w:pPr>
            <w:r w:rsidRPr="001E7B63">
              <w:rPr>
                <w:rFonts w:cstheme="minorHAnsi"/>
                <w:bCs/>
                <w:color w:val="002060"/>
              </w:rPr>
              <w:t>Salary Band</w:t>
            </w:r>
          </w:p>
        </w:tc>
        <w:tc>
          <w:tcPr>
            <w:tcW w:w="6894" w:type="dxa"/>
          </w:tcPr>
          <w:p w14:paraId="471CEA3A" w14:textId="5106BAE5" w:rsidR="00834D62" w:rsidRDefault="00BF75FC" w:rsidP="00583677">
            <w:pPr>
              <w:rPr>
                <w:rFonts w:cstheme="minorHAnsi"/>
              </w:rPr>
            </w:pPr>
            <w:r>
              <w:rPr>
                <w:rFonts w:cstheme="minorHAnsi"/>
              </w:rPr>
              <w:t>2B</w:t>
            </w:r>
          </w:p>
        </w:tc>
      </w:tr>
      <w:tr w:rsidR="00834D62" w14:paraId="7D8DB9A8" w14:textId="77777777" w:rsidTr="50957445">
        <w:tc>
          <w:tcPr>
            <w:tcW w:w="2122" w:type="dxa"/>
          </w:tcPr>
          <w:p w14:paraId="04F210CF" w14:textId="5A1BC5F2" w:rsidR="00834D62" w:rsidRPr="001E7B63" w:rsidRDefault="00834D62" w:rsidP="00583677">
            <w:pPr>
              <w:rPr>
                <w:rFonts w:cstheme="minorHAnsi"/>
                <w:bCs/>
                <w:color w:val="002060"/>
              </w:rPr>
            </w:pPr>
            <w:r w:rsidRPr="001E7B63">
              <w:rPr>
                <w:rFonts w:cstheme="minorHAnsi"/>
                <w:bCs/>
                <w:color w:val="002060"/>
              </w:rPr>
              <w:t>Direct Reports</w:t>
            </w:r>
          </w:p>
        </w:tc>
        <w:tc>
          <w:tcPr>
            <w:tcW w:w="6894" w:type="dxa"/>
          </w:tcPr>
          <w:p w14:paraId="557B7D96" w14:textId="309F1786" w:rsidR="00834D62" w:rsidRDefault="009E58C2" w:rsidP="00583677">
            <w:pPr>
              <w:rPr>
                <w:rFonts w:cstheme="minorHAnsi"/>
              </w:rPr>
            </w:pPr>
            <w:r>
              <w:rPr>
                <w:rFonts w:cstheme="minorHAnsi"/>
              </w:rPr>
              <w:t>Nil</w:t>
            </w:r>
          </w:p>
        </w:tc>
      </w:tr>
      <w:tr w:rsidR="00EA2796" w14:paraId="3AEBB4B7" w14:textId="77777777" w:rsidTr="50957445">
        <w:tc>
          <w:tcPr>
            <w:tcW w:w="2122" w:type="dxa"/>
          </w:tcPr>
          <w:p w14:paraId="18D68C19" w14:textId="3A89B77F" w:rsidR="00EA2796" w:rsidRPr="001E7B63" w:rsidRDefault="00EA2796" w:rsidP="00583677">
            <w:pPr>
              <w:rPr>
                <w:rFonts w:cstheme="minorHAnsi"/>
                <w:bCs/>
                <w:color w:val="002060"/>
              </w:rPr>
            </w:pPr>
            <w:r w:rsidRPr="001E7B63">
              <w:rPr>
                <w:rFonts w:cstheme="minorHAnsi"/>
                <w:bCs/>
                <w:color w:val="002060"/>
              </w:rPr>
              <w:t>Approved by</w:t>
            </w:r>
          </w:p>
        </w:tc>
        <w:tc>
          <w:tcPr>
            <w:tcW w:w="6894" w:type="dxa"/>
          </w:tcPr>
          <w:p w14:paraId="79C94F14" w14:textId="21605B32" w:rsidR="00006502" w:rsidRDefault="00500690" w:rsidP="00583677">
            <w:pPr>
              <w:rPr>
                <w:rFonts w:cstheme="minorHAnsi"/>
              </w:rPr>
            </w:pPr>
            <w:r>
              <w:rPr>
                <w:rFonts w:cstheme="minorHAnsi"/>
              </w:rPr>
              <w:t>Tatau Uru</w:t>
            </w:r>
            <w:r w:rsidR="00794F36">
              <w:rPr>
                <w:rFonts w:cstheme="minorHAnsi"/>
              </w:rPr>
              <w:t xml:space="preserve">ora </w:t>
            </w:r>
            <w:r w:rsidR="009F0F6A">
              <w:rPr>
                <w:rFonts w:cstheme="minorHAnsi"/>
              </w:rPr>
              <w:t>|</w:t>
            </w:r>
            <w:r w:rsidR="00080BE4">
              <w:rPr>
                <w:rFonts w:cstheme="minorHAnsi"/>
              </w:rPr>
              <w:t xml:space="preserve"> </w:t>
            </w:r>
            <w:r w:rsidR="009F0F6A">
              <w:rPr>
                <w:rFonts w:cstheme="minorHAnsi"/>
              </w:rPr>
              <w:t>Kāwan</w:t>
            </w:r>
            <w:r w:rsidR="009E58C2">
              <w:rPr>
                <w:rFonts w:cstheme="minorHAnsi"/>
              </w:rPr>
              <w:t>a</w:t>
            </w:r>
            <w:r w:rsidR="009F0F6A">
              <w:rPr>
                <w:rFonts w:cstheme="minorHAnsi"/>
              </w:rPr>
              <w:t>tang</w:t>
            </w:r>
            <w:r w:rsidR="00006502">
              <w:rPr>
                <w:rFonts w:cstheme="minorHAnsi"/>
              </w:rPr>
              <w:t>a</w:t>
            </w:r>
            <w:r w:rsidR="002A1DA1">
              <w:rPr>
                <w:rFonts w:cstheme="minorHAnsi"/>
              </w:rPr>
              <w:t xml:space="preserve"> Leader</w:t>
            </w:r>
          </w:p>
        </w:tc>
      </w:tr>
      <w:tr w:rsidR="006E6F52" w14:paraId="1D2E74E5" w14:textId="77777777" w:rsidTr="50957445">
        <w:tc>
          <w:tcPr>
            <w:tcW w:w="2122" w:type="dxa"/>
          </w:tcPr>
          <w:p w14:paraId="780EE254" w14:textId="601C4D80" w:rsidR="006E6F52" w:rsidRPr="001E7B63" w:rsidRDefault="006E6F52" w:rsidP="00583677">
            <w:pPr>
              <w:rPr>
                <w:rFonts w:cstheme="minorHAnsi"/>
                <w:bCs/>
                <w:color w:val="002060"/>
              </w:rPr>
            </w:pPr>
            <w:r w:rsidRPr="001E7B63">
              <w:rPr>
                <w:rFonts w:cstheme="minorHAnsi"/>
                <w:bCs/>
                <w:color w:val="002060"/>
              </w:rPr>
              <w:t>Date Approved</w:t>
            </w:r>
          </w:p>
        </w:tc>
        <w:tc>
          <w:tcPr>
            <w:tcW w:w="6894" w:type="dxa"/>
          </w:tcPr>
          <w:p w14:paraId="6E0DA98D" w14:textId="7306455A" w:rsidR="006E6F52" w:rsidRDefault="006E6F52" w:rsidP="50957445"/>
        </w:tc>
      </w:tr>
    </w:tbl>
    <w:p w14:paraId="63BC8C69" w14:textId="77777777" w:rsidR="00754CCE" w:rsidRDefault="00754CCE" w:rsidP="00583677">
      <w:pPr>
        <w:spacing w:after="0" w:line="240" w:lineRule="auto"/>
        <w:rPr>
          <w:rFonts w:cstheme="minorHAnsi"/>
          <w:b/>
        </w:rPr>
      </w:pPr>
    </w:p>
    <w:p w14:paraId="2961D7DD" w14:textId="56005BD6" w:rsidR="00834D62" w:rsidRPr="002468BD" w:rsidRDefault="4E65B15C" w:rsidP="46C888F2">
      <w:pPr>
        <w:spacing w:after="0" w:line="240" w:lineRule="auto"/>
        <w:rPr>
          <w:rFonts w:asciiTheme="majorHAnsi" w:hAnsiTheme="majorHAnsi" w:cstheme="majorBidi"/>
          <w:b/>
          <w:bCs/>
          <w:color w:val="002060"/>
          <w:sz w:val="28"/>
          <w:szCs w:val="28"/>
        </w:rPr>
      </w:pPr>
      <w:r w:rsidRPr="46C888F2">
        <w:rPr>
          <w:rFonts w:asciiTheme="majorHAnsi" w:hAnsiTheme="majorHAnsi" w:cstheme="majorBidi"/>
          <w:b/>
          <w:bCs/>
          <w:color w:val="002060"/>
          <w:sz w:val="28"/>
          <w:szCs w:val="28"/>
        </w:rPr>
        <w:t xml:space="preserve">Ko </w:t>
      </w:r>
      <w:proofErr w:type="spellStart"/>
      <w:r w:rsidRPr="46C888F2">
        <w:rPr>
          <w:rFonts w:asciiTheme="majorHAnsi" w:hAnsiTheme="majorHAnsi" w:cstheme="majorBidi"/>
          <w:b/>
          <w:bCs/>
          <w:color w:val="002060"/>
          <w:sz w:val="28"/>
          <w:szCs w:val="28"/>
        </w:rPr>
        <w:t>wai</w:t>
      </w:r>
      <w:proofErr w:type="spellEnd"/>
      <w:r w:rsidRPr="46C888F2">
        <w:rPr>
          <w:rFonts w:asciiTheme="majorHAnsi" w:hAnsiTheme="majorHAnsi" w:cstheme="majorBidi"/>
          <w:b/>
          <w:bCs/>
          <w:color w:val="002060"/>
          <w:sz w:val="28"/>
          <w:szCs w:val="28"/>
        </w:rPr>
        <w:t xml:space="preserve"> </w:t>
      </w:r>
      <w:proofErr w:type="spellStart"/>
      <w:r w:rsidRPr="46C888F2">
        <w:rPr>
          <w:rFonts w:asciiTheme="majorHAnsi" w:hAnsiTheme="majorHAnsi" w:cstheme="majorBidi"/>
          <w:b/>
          <w:bCs/>
          <w:color w:val="002060"/>
          <w:sz w:val="28"/>
          <w:szCs w:val="28"/>
        </w:rPr>
        <w:t>mātou</w:t>
      </w:r>
      <w:proofErr w:type="spellEnd"/>
      <w:r w:rsidR="3C69763A" w:rsidRPr="46C888F2">
        <w:rPr>
          <w:rFonts w:asciiTheme="majorHAnsi" w:hAnsiTheme="majorHAnsi" w:cstheme="majorBidi"/>
          <w:b/>
          <w:bCs/>
          <w:color w:val="002060"/>
          <w:sz w:val="28"/>
          <w:szCs w:val="28"/>
        </w:rPr>
        <w:t xml:space="preserve"> |</w:t>
      </w:r>
      <w:r w:rsidR="7647609B" w:rsidRPr="46C888F2">
        <w:rPr>
          <w:rFonts w:asciiTheme="majorHAnsi" w:hAnsiTheme="majorHAnsi" w:cstheme="majorBidi"/>
          <w:b/>
          <w:bCs/>
          <w:color w:val="002060"/>
          <w:sz w:val="28"/>
          <w:szCs w:val="28"/>
        </w:rPr>
        <w:t>About</w:t>
      </w:r>
      <w:r w:rsidR="118A2DDA" w:rsidRPr="46C888F2">
        <w:rPr>
          <w:rFonts w:asciiTheme="majorHAnsi" w:hAnsiTheme="majorHAnsi" w:cstheme="majorBidi"/>
          <w:b/>
          <w:bCs/>
          <w:color w:val="002060"/>
          <w:sz w:val="28"/>
          <w:szCs w:val="28"/>
        </w:rPr>
        <w:t xml:space="preserve"> </w:t>
      </w:r>
      <w:r w:rsidR="7647609B" w:rsidRPr="46C888F2">
        <w:rPr>
          <w:rFonts w:asciiTheme="majorHAnsi" w:hAnsiTheme="majorHAnsi" w:cstheme="majorBidi"/>
          <w:b/>
          <w:bCs/>
          <w:color w:val="002060"/>
          <w:sz w:val="28"/>
          <w:szCs w:val="28"/>
        </w:rPr>
        <w:t>Human Rights Commission</w:t>
      </w:r>
    </w:p>
    <w:p w14:paraId="594F2AAB" w14:textId="2AEEC3E2" w:rsidR="2C889EF6" w:rsidRDefault="2C889EF6" w:rsidP="1389DEA9">
      <w:pPr>
        <w:pStyle w:val="xmsonormal"/>
        <w:shd w:val="clear" w:color="auto" w:fill="FFFFFF" w:themeFill="background1"/>
        <w:rPr>
          <w:color w:val="242424"/>
        </w:rPr>
      </w:pPr>
      <w:r w:rsidRPr="1389DEA9">
        <w:rPr>
          <w:color w:val="242424"/>
        </w:rPr>
        <w:t xml:space="preserve">Te Kāhui Tika Tangata (the Commission) is Aotearoa New Zealand’s national human rights institution (NHRI), accredited A status under the Paris Principles that internationally set the standard for NHRIs. The Commission was created in 1977 and is enabled by the Human Rights Act 1993 to protect and promote human rights in Aotearoa. We operate independently of Government as an Independent Crown Entity however we are funded through the Ministry of Justice and are accountable as such for the use of public funds. </w:t>
      </w:r>
    </w:p>
    <w:p w14:paraId="4D90533A" w14:textId="2FB98692" w:rsidR="2C889EF6" w:rsidRDefault="2C889EF6" w:rsidP="1389DEA9">
      <w:pPr>
        <w:pStyle w:val="xmsonormal"/>
        <w:shd w:val="clear" w:color="auto" w:fill="FFFFFF" w:themeFill="background1"/>
      </w:pPr>
      <w:r w:rsidRPr="1389DEA9">
        <w:rPr>
          <w:color w:val="242424"/>
        </w:rPr>
        <w:t xml:space="preserve"> </w:t>
      </w:r>
    </w:p>
    <w:p w14:paraId="629B2959" w14:textId="49532DE9" w:rsidR="2C889EF6" w:rsidRDefault="2C889EF6" w:rsidP="1389DEA9">
      <w:pPr>
        <w:pStyle w:val="xmsonormal"/>
        <w:shd w:val="clear" w:color="auto" w:fill="FFFFFF" w:themeFill="background1"/>
      </w:pPr>
      <w:r w:rsidRPr="1389DEA9">
        <w:rPr>
          <w:color w:val="242424"/>
        </w:rPr>
        <w:t xml:space="preserve">It is a privilege to be part of the human rights movement. People are counting on us to ensure their lives are better. But it is also a time when rights are not always easily understood or respected. It is work that comes with obligation and a responsibility to Aotearoa to ensure rights and standards enshrined in domestic and international law are upheld. </w:t>
      </w:r>
    </w:p>
    <w:p w14:paraId="2F2F6AEE" w14:textId="7CE5A2D7" w:rsidR="2C889EF6" w:rsidRDefault="2C889EF6" w:rsidP="1389DEA9">
      <w:pPr>
        <w:pStyle w:val="xmsonormal"/>
        <w:shd w:val="clear" w:color="auto" w:fill="FFFFFF" w:themeFill="background1"/>
      </w:pPr>
      <w:r w:rsidRPr="1389DEA9">
        <w:rPr>
          <w:color w:val="242424"/>
        </w:rPr>
        <w:t xml:space="preserve"> </w:t>
      </w:r>
    </w:p>
    <w:p w14:paraId="3688F82E" w14:textId="07BA8DF6" w:rsidR="2C889EF6" w:rsidRDefault="2C889EF6" w:rsidP="1389DEA9">
      <w:pPr>
        <w:pStyle w:val="xmsonormal"/>
        <w:shd w:val="clear" w:color="auto" w:fill="FFFFFF" w:themeFill="background1"/>
        <w:rPr>
          <w:color w:val="242424"/>
        </w:rPr>
      </w:pPr>
      <w:r w:rsidRPr="1389DEA9">
        <w:rPr>
          <w:color w:val="242424"/>
        </w:rPr>
        <w:t>As an NHRI that is a Te Tiriti based organisation (TBO), we aim to ensure that all four articles of Te Tiriti o Waitangi (Te Tiriti) are upheld at every level of the organisation and in all our activities. Our expectation is that all individuals and teams have an important role in contributing to this journey and to be nimble, focused and coordinated for collective impact.</w:t>
      </w:r>
    </w:p>
    <w:p w14:paraId="5F384084" w14:textId="71A6F9FC" w:rsidR="00CB1AA7" w:rsidRDefault="00CB1AA7" w:rsidP="00583677">
      <w:pPr>
        <w:spacing w:after="0" w:line="240" w:lineRule="auto"/>
        <w:jc w:val="both"/>
        <w:rPr>
          <w:rStyle w:val="normaltextrun"/>
          <w:rFonts w:cstheme="minorHAnsi"/>
          <w:color w:val="000000"/>
          <w:shd w:val="clear" w:color="auto" w:fill="FFFFFF"/>
        </w:rPr>
      </w:pPr>
    </w:p>
    <w:p w14:paraId="38E15F0B" w14:textId="77777777" w:rsidR="004107B5" w:rsidRPr="002468BD" w:rsidRDefault="004107B5" w:rsidP="00583677">
      <w:pPr>
        <w:spacing w:after="0" w:line="240" w:lineRule="auto"/>
        <w:rPr>
          <w:rFonts w:asciiTheme="majorHAnsi" w:eastAsia="Calibri" w:hAnsiTheme="majorHAnsi" w:cstheme="majorHAnsi"/>
          <w:b/>
          <w:bCs/>
          <w:sz w:val="28"/>
          <w:szCs w:val="28"/>
        </w:rPr>
      </w:pPr>
      <w:r w:rsidRPr="0090052F">
        <w:rPr>
          <w:rStyle w:val="normaltextrun"/>
          <w:rFonts w:asciiTheme="majorHAnsi" w:eastAsia="Calibri" w:hAnsiTheme="majorHAnsi" w:cstheme="majorHAnsi"/>
          <w:b/>
          <w:bCs/>
          <w:color w:val="1F3864" w:themeColor="accent1" w:themeShade="80"/>
          <w:sz w:val="28"/>
          <w:szCs w:val="28"/>
        </w:rPr>
        <w:t xml:space="preserve">Ō </w:t>
      </w:r>
      <w:proofErr w:type="spellStart"/>
      <w:r w:rsidRPr="0090052F">
        <w:rPr>
          <w:rStyle w:val="normaltextrun"/>
          <w:rFonts w:asciiTheme="majorHAnsi" w:eastAsia="Calibri" w:hAnsiTheme="majorHAnsi" w:cstheme="majorHAnsi"/>
          <w:b/>
          <w:bCs/>
          <w:color w:val="1F3864" w:themeColor="accent1" w:themeShade="80"/>
          <w:sz w:val="28"/>
          <w:szCs w:val="28"/>
        </w:rPr>
        <w:t>mātou</w:t>
      </w:r>
      <w:proofErr w:type="spellEnd"/>
      <w:r w:rsidRPr="0090052F">
        <w:rPr>
          <w:rStyle w:val="normaltextrun"/>
          <w:rFonts w:asciiTheme="majorHAnsi" w:eastAsia="Calibri" w:hAnsiTheme="majorHAnsi" w:cstheme="majorHAnsi"/>
          <w:b/>
          <w:bCs/>
          <w:color w:val="1F3864" w:themeColor="accent1" w:themeShade="80"/>
          <w:sz w:val="28"/>
          <w:szCs w:val="28"/>
        </w:rPr>
        <w:t xml:space="preserve"> </w:t>
      </w:r>
      <w:proofErr w:type="spellStart"/>
      <w:r w:rsidRPr="0090052F">
        <w:rPr>
          <w:rStyle w:val="normaltextrun"/>
          <w:rFonts w:asciiTheme="majorHAnsi" w:eastAsia="Calibri" w:hAnsiTheme="majorHAnsi" w:cstheme="majorHAnsi"/>
          <w:b/>
          <w:bCs/>
          <w:color w:val="1F3864" w:themeColor="accent1" w:themeShade="80"/>
          <w:sz w:val="28"/>
          <w:szCs w:val="28"/>
        </w:rPr>
        <w:t>uara</w:t>
      </w:r>
      <w:proofErr w:type="spellEnd"/>
      <w:r w:rsidRPr="0090052F">
        <w:rPr>
          <w:rStyle w:val="normaltextrun"/>
          <w:rFonts w:asciiTheme="majorHAnsi" w:eastAsia="Calibri" w:hAnsiTheme="majorHAnsi" w:cstheme="majorHAnsi"/>
          <w:b/>
          <w:bCs/>
          <w:color w:val="1F3864" w:themeColor="accent1" w:themeShade="80"/>
          <w:sz w:val="28"/>
          <w:szCs w:val="28"/>
        </w:rPr>
        <w:t xml:space="preserve"> I Our values</w:t>
      </w:r>
      <w:r w:rsidRPr="002468BD">
        <w:rPr>
          <w:rFonts w:asciiTheme="majorHAnsi" w:eastAsia="Calibri" w:hAnsiTheme="majorHAnsi" w:cstheme="majorHAnsi"/>
          <w:b/>
          <w:bCs/>
          <w:sz w:val="28"/>
          <w:szCs w:val="28"/>
        </w:rPr>
        <w:t xml:space="preserve"> </w:t>
      </w:r>
    </w:p>
    <w:p w14:paraId="39080562" w14:textId="77777777" w:rsidR="004107B5" w:rsidRPr="00E15DC8" w:rsidRDefault="004107B5" w:rsidP="00583677">
      <w:pPr>
        <w:spacing w:after="0" w:line="240" w:lineRule="auto"/>
        <w:jc w:val="both"/>
        <w:rPr>
          <w:rFonts w:cstheme="minorHAnsi"/>
        </w:rPr>
      </w:pPr>
      <w:r w:rsidRPr="0090052F">
        <w:rPr>
          <w:rFonts w:cstheme="minorHAnsi"/>
        </w:rPr>
        <w:t>Our values guide how we behave as an organisation and as individuals to achieve our mission:</w:t>
      </w:r>
    </w:p>
    <w:p w14:paraId="03C35905" w14:textId="77777777" w:rsidR="004107B5" w:rsidRPr="002468BD" w:rsidRDefault="004107B5" w:rsidP="00083A13">
      <w:pPr>
        <w:pStyle w:val="ListParagraph"/>
        <w:numPr>
          <w:ilvl w:val="0"/>
          <w:numId w:val="2"/>
        </w:numPr>
        <w:spacing w:after="0" w:line="240" w:lineRule="auto"/>
        <w:contextualSpacing w:val="0"/>
        <w:jc w:val="both"/>
        <w:rPr>
          <w:rFonts w:cstheme="minorHAnsi"/>
        </w:rPr>
      </w:pPr>
      <w:r w:rsidRPr="002468BD">
        <w:rPr>
          <w:rFonts w:cstheme="minorHAnsi"/>
        </w:rPr>
        <w:t>Mana tangata – human dignity</w:t>
      </w:r>
    </w:p>
    <w:p w14:paraId="783AD52D" w14:textId="77777777" w:rsidR="004107B5" w:rsidRPr="002468BD" w:rsidRDefault="004107B5" w:rsidP="00083A13">
      <w:pPr>
        <w:pStyle w:val="ListParagraph"/>
        <w:numPr>
          <w:ilvl w:val="0"/>
          <w:numId w:val="2"/>
        </w:numPr>
        <w:spacing w:after="0" w:line="240" w:lineRule="auto"/>
        <w:contextualSpacing w:val="0"/>
        <w:jc w:val="both"/>
        <w:rPr>
          <w:rFonts w:cstheme="minorHAnsi"/>
        </w:rPr>
      </w:pPr>
      <w:proofErr w:type="spellStart"/>
      <w:r w:rsidRPr="002468BD">
        <w:rPr>
          <w:rFonts w:cstheme="minorHAnsi"/>
        </w:rPr>
        <w:t>Māia</w:t>
      </w:r>
      <w:proofErr w:type="spellEnd"/>
      <w:r w:rsidRPr="002468BD">
        <w:rPr>
          <w:rFonts w:cstheme="minorHAnsi"/>
        </w:rPr>
        <w:t>, tika, pono – courage and integrity</w:t>
      </w:r>
    </w:p>
    <w:p w14:paraId="041120AE" w14:textId="77777777" w:rsidR="004107B5" w:rsidRPr="002468BD" w:rsidRDefault="004107B5" w:rsidP="00083A13">
      <w:pPr>
        <w:pStyle w:val="ListParagraph"/>
        <w:numPr>
          <w:ilvl w:val="0"/>
          <w:numId w:val="2"/>
        </w:numPr>
        <w:spacing w:after="0" w:line="240" w:lineRule="auto"/>
        <w:contextualSpacing w:val="0"/>
        <w:jc w:val="both"/>
        <w:rPr>
          <w:rFonts w:cstheme="minorHAnsi"/>
        </w:rPr>
      </w:pPr>
      <w:r w:rsidRPr="002468BD">
        <w:rPr>
          <w:rFonts w:cstheme="minorHAnsi"/>
        </w:rPr>
        <w:t>Whanaungatanga – relationships</w:t>
      </w:r>
    </w:p>
    <w:p w14:paraId="47A648EF" w14:textId="77777777" w:rsidR="004107B5" w:rsidRDefault="004107B5" w:rsidP="00583677">
      <w:pPr>
        <w:spacing w:after="0" w:line="240" w:lineRule="auto"/>
        <w:jc w:val="both"/>
        <w:rPr>
          <w:rFonts w:cstheme="minorHAnsi"/>
        </w:rPr>
      </w:pPr>
    </w:p>
    <w:p w14:paraId="432C7FB9" w14:textId="77777777" w:rsidR="0090052F" w:rsidRPr="002468BD" w:rsidRDefault="0090052F" w:rsidP="0090052F">
      <w:pPr>
        <w:spacing w:after="0" w:line="240" w:lineRule="auto"/>
        <w:ind w:left="720" w:hanging="720"/>
        <w:rPr>
          <w:rStyle w:val="normaltextrun"/>
          <w:rFonts w:asciiTheme="majorHAnsi" w:eastAsia="Calibri" w:hAnsiTheme="majorHAnsi" w:cstheme="majorHAnsi"/>
          <w:b/>
          <w:bCs/>
          <w:color w:val="1F3864" w:themeColor="accent1" w:themeShade="80"/>
          <w:sz w:val="28"/>
          <w:szCs w:val="28"/>
        </w:rPr>
      </w:pPr>
      <w:proofErr w:type="spellStart"/>
      <w:r>
        <w:rPr>
          <w:rStyle w:val="normaltextrun"/>
          <w:rFonts w:asciiTheme="majorHAnsi" w:eastAsia="Calibri" w:hAnsiTheme="majorHAnsi" w:cstheme="majorHAnsi"/>
          <w:b/>
          <w:bCs/>
          <w:color w:val="1F3864" w:themeColor="accent1" w:themeShade="80"/>
          <w:sz w:val="28"/>
          <w:szCs w:val="28"/>
        </w:rPr>
        <w:t>Mō</w:t>
      </w:r>
      <w:proofErr w:type="spellEnd"/>
      <w:r>
        <w:rPr>
          <w:rStyle w:val="normaltextrun"/>
          <w:rFonts w:asciiTheme="majorHAnsi" w:eastAsia="Calibri" w:hAnsiTheme="majorHAnsi" w:cstheme="majorHAnsi"/>
          <w:b/>
          <w:bCs/>
          <w:color w:val="1F3864" w:themeColor="accent1" w:themeShade="80"/>
          <w:sz w:val="28"/>
          <w:szCs w:val="28"/>
        </w:rPr>
        <w:t xml:space="preserve"> </w:t>
      </w:r>
      <w:proofErr w:type="spellStart"/>
      <w:r>
        <w:rPr>
          <w:rStyle w:val="normaltextrun"/>
          <w:rFonts w:asciiTheme="majorHAnsi" w:eastAsia="Calibri" w:hAnsiTheme="majorHAnsi" w:cstheme="majorHAnsi"/>
          <w:b/>
          <w:bCs/>
          <w:color w:val="1F3864" w:themeColor="accent1" w:themeShade="80"/>
          <w:sz w:val="28"/>
          <w:szCs w:val="28"/>
        </w:rPr>
        <w:t>tō</w:t>
      </w:r>
      <w:proofErr w:type="spellEnd"/>
      <w:r>
        <w:rPr>
          <w:rStyle w:val="normaltextrun"/>
          <w:rFonts w:asciiTheme="majorHAnsi" w:eastAsia="Calibri" w:hAnsiTheme="majorHAnsi" w:cstheme="majorHAnsi"/>
          <w:b/>
          <w:bCs/>
          <w:color w:val="1F3864" w:themeColor="accent1" w:themeShade="80"/>
          <w:sz w:val="28"/>
          <w:szCs w:val="28"/>
        </w:rPr>
        <w:t xml:space="preserve"> </w:t>
      </w:r>
      <w:proofErr w:type="spellStart"/>
      <w:r>
        <w:rPr>
          <w:rStyle w:val="normaltextrun"/>
          <w:rFonts w:asciiTheme="majorHAnsi" w:eastAsia="Calibri" w:hAnsiTheme="majorHAnsi" w:cstheme="majorHAnsi"/>
          <w:b/>
          <w:bCs/>
          <w:color w:val="1F3864" w:themeColor="accent1" w:themeShade="80"/>
          <w:sz w:val="28"/>
          <w:szCs w:val="28"/>
        </w:rPr>
        <w:t>mātou</w:t>
      </w:r>
      <w:proofErr w:type="spellEnd"/>
      <w:r>
        <w:rPr>
          <w:rStyle w:val="normaltextrun"/>
          <w:rFonts w:asciiTheme="majorHAnsi" w:eastAsia="Calibri" w:hAnsiTheme="majorHAnsi" w:cstheme="majorHAnsi"/>
          <w:b/>
          <w:bCs/>
          <w:color w:val="1F3864" w:themeColor="accent1" w:themeShade="80"/>
          <w:sz w:val="28"/>
          <w:szCs w:val="28"/>
        </w:rPr>
        <w:t xml:space="preserve"> rōpū </w:t>
      </w:r>
      <w:r w:rsidRPr="002468BD">
        <w:rPr>
          <w:rStyle w:val="normaltextrun"/>
          <w:rFonts w:asciiTheme="majorHAnsi" w:eastAsia="Calibri" w:hAnsiTheme="majorHAnsi" w:cstheme="majorHAnsi"/>
          <w:b/>
          <w:bCs/>
          <w:color w:val="1F3864" w:themeColor="accent1" w:themeShade="80"/>
          <w:sz w:val="28"/>
          <w:szCs w:val="28"/>
        </w:rPr>
        <w:t xml:space="preserve">I About the team </w:t>
      </w:r>
    </w:p>
    <w:p w14:paraId="1D703A69" w14:textId="0C6C5442" w:rsidR="00EE5110" w:rsidRDefault="1B29E9E4" w:rsidP="1389DEA9">
      <w:pPr>
        <w:pStyle w:val="xparagraph"/>
        <w:shd w:val="clear" w:color="auto" w:fill="FFFFFF" w:themeFill="background1"/>
        <w:spacing w:before="0" w:beforeAutospacing="0" w:after="0" w:afterAutospacing="0"/>
        <w:rPr>
          <w:color w:val="242424"/>
        </w:rPr>
      </w:pPr>
      <w:r w:rsidRPr="1389DEA9">
        <w:rPr>
          <w:rStyle w:val="contentpasted0"/>
          <w:color w:val="000000" w:themeColor="text1"/>
        </w:rPr>
        <w:t>The</w:t>
      </w:r>
      <w:r w:rsidR="2FC5A3A8" w:rsidRPr="1389DEA9">
        <w:rPr>
          <w:rStyle w:val="contentpasted0"/>
          <w:color w:val="000000" w:themeColor="text1"/>
        </w:rPr>
        <w:t xml:space="preserve"> Engagement </w:t>
      </w:r>
      <w:r w:rsidRPr="1389DEA9">
        <w:rPr>
          <w:rStyle w:val="contentpasted0"/>
          <w:color w:val="000000" w:themeColor="text1"/>
        </w:rPr>
        <w:t xml:space="preserve">rōpū is focused on </w:t>
      </w:r>
      <w:r w:rsidRPr="1389DEA9">
        <w:rPr>
          <w:rStyle w:val="contentpasted0"/>
          <w:color w:val="242424"/>
          <w:lang w:val="mi-NZ"/>
        </w:rPr>
        <w:t xml:space="preserve">public-facing engagement and ensuring impact on our strategic pieces of work to realise changes in people’s lives, changes in attitudes and changes in policy, legislation or practice. </w:t>
      </w:r>
      <w:r w:rsidRPr="1389DEA9">
        <w:rPr>
          <w:rStyle w:val="contentpasted0"/>
          <w:color w:val="000000" w:themeColor="text1"/>
        </w:rPr>
        <w:t xml:space="preserve">The work of the </w:t>
      </w:r>
      <w:r w:rsidR="2FC5A3A8" w:rsidRPr="1389DEA9">
        <w:rPr>
          <w:rStyle w:val="contentpasted0"/>
          <w:color w:val="000000" w:themeColor="text1"/>
        </w:rPr>
        <w:t xml:space="preserve">rōpū </w:t>
      </w:r>
      <w:r w:rsidRPr="1389DEA9">
        <w:rPr>
          <w:rStyle w:val="contentpasted0"/>
          <w:color w:val="000000" w:themeColor="text1"/>
        </w:rPr>
        <w:t xml:space="preserve">is aligned to the Commission’s strategic plan and is multifaceted including </w:t>
      </w:r>
      <w:r w:rsidRPr="1389DEA9">
        <w:rPr>
          <w:rStyle w:val="contentpasted0"/>
          <w:color w:val="242424"/>
          <w:lang w:val="mi-NZ"/>
        </w:rPr>
        <w:t>advocacy, stakeholder engagement, public consultation, research and communications. The rōpū </w:t>
      </w:r>
      <w:r w:rsidR="02B5C443" w:rsidRPr="1389DEA9">
        <w:rPr>
          <w:rStyle w:val="contentpasted0"/>
          <w:color w:val="242424"/>
          <w:lang w:val="mi-NZ"/>
        </w:rPr>
        <w:t>works</w:t>
      </w:r>
      <w:r w:rsidR="0BC89D6C" w:rsidRPr="1389DEA9">
        <w:rPr>
          <w:rStyle w:val="contentpasted0"/>
          <w:color w:val="242424"/>
          <w:lang w:val="mi-NZ"/>
        </w:rPr>
        <w:t xml:space="preserve"> </w:t>
      </w:r>
      <w:r w:rsidRPr="1389DEA9">
        <w:rPr>
          <w:rStyle w:val="contentpasted0"/>
          <w:color w:val="000000" w:themeColor="text1"/>
        </w:rPr>
        <w:t>on collective impact</w:t>
      </w:r>
      <w:r w:rsidR="6DBEC5FA" w:rsidRPr="1389DEA9">
        <w:rPr>
          <w:rStyle w:val="contentpasted0"/>
          <w:color w:val="000000" w:themeColor="text1"/>
        </w:rPr>
        <w:t xml:space="preserve"> by providing </w:t>
      </w:r>
      <w:r w:rsidRPr="1389DEA9">
        <w:rPr>
          <w:rStyle w:val="contentpasted0"/>
          <w:color w:val="000000" w:themeColor="text1"/>
        </w:rPr>
        <w:t>advisory support for commissioners; research and engagement; and communications and media.</w:t>
      </w:r>
    </w:p>
    <w:p w14:paraId="5D3A7B22" w14:textId="77436B10" w:rsidR="0080148F" w:rsidRDefault="0080148F" w:rsidP="1389DEA9">
      <w:pPr>
        <w:pStyle w:val="xparagraph"/>
        <w:shd w:val="clear" w:color="auto" w:fill="FFFFFF" w:themeFill="background1"/>
        <w:spacing w:before="0" w:beforeAutospacing="0" w:after="0" w:afterAutospacing="0"/>
        <w:rPr>
          <w:rStyle w:val="contentpasted0"/>
          <w:rFonts w:eastAsia="Times New Roman"/>
          <w:lang w:val="mi-NZ"/>
        </w:rPr>
      </w:pPr>
    </w:p>
    <w:p w14:paraId="11F92D18" w14:textId="73884572" w:rsidR="008D5173" w:rsidRDefault="008D5173" w:rsidP="1389DEA9">
      <w:pPr>
        <w:pStyle w:val="xparagraph"/>
        <w:shd w:val="clear" w:color="auto" w:fill="FFFFFF" w:themeFill="background1"/>
        <w:spacing w:before="0" w:beforeAutospacing="0" w:after="0" w:afterAutospacing="0"/>
        <w:rPr>
          <w:rStyle w:val="contentpasted0"/>
          <w:rFonts w:eastAsia="Times New Roman"/>
        </w:rPr>
      </w:pPr>
      <w:r w:rsidRPr="1389DEA9">
        <w:rPr>
          <w:rStyle w:val="contentpasted0"/>
          <w:rFonts w:eastAsia="Times New Roman"/>
        </w:rPr>
        <w:t>Throughout each year</w:t>
      </w:r>
      <w:r w:rsidR="2469E074" w:rsidRPr="1389DEA9">
        <w:rPr>
          <w:rStyle w:val="contentpasted0"/>
          <w:rFonts w:eastAsia="Times New Roman"/>
        </w:rPr>
        <w:t xml:space="preserve"> </w:t>
      </w:r>
      <w:r w:rsidRPr="1389DEA9">
        <w:rPr>
          <w:rStyle w:val="contentpasted0"/>
          <w:rFonts w:eastAsia="Times New Roman"/>
        </w:rPr>
        <w:t>teams will be expected to contribute to the statutory obligations of the Commission including designing strategy, business planning, quarterly and annual reporting or other needs as they arise.</w:t>
      </w:r>
    </w:p>
    <w:p w14:paraId="74235C6F" w14:textId="77777777" w:rsidR="008D5173" w:rsidRPr="002468BD" w:rsidRDefault="008D5173" w:rsidP="00583677">
      <w:pPr>
        <w:spacing w:after="0" w:line="240" w:lineRule="auto"/>
        <w:jc w:val="both"/>
        <w:rPr>
          <w:rFonts w:cstheme="minorHAnsi"/>
        </w:rPr>
      </w:pPr>
    </w:p>
    <w:p w14:paraId="247EEAB9" w14:textId="77777777" w:rsidR="0090052F" w:rsidRDefault="0090052F" w:rsidP="0090052F">
      <w:pPr>
        <w:spacing w:after="0" w:line="240" w:lineRule="auto"/>
        <w:ind w:left="720" w:hanging="720"/>
        <w:rPr>
          <w:rStyle w:val="normaltextrun"/>
          <w:rFonts w:asciiTheme="majorHAnsi" w:hAnsiTheme="majorHAnsi" w:cstheme="majorHAnsi"/>
          <w:b/>
          <w:bCs/>
          <w:color w:val="1F3864" w:themeColor="accent1" w:themeShade="80"/>
          <w:sz w:val="28"/>
          <w:szCs w:val="28"/>
        </w:rPr>
      </w:pPr>
      <w:r>
        <w:rPr>
          <w:rStyle w:val="normaltextrun"/>
          <w:rFonts w:asciiTheme="majorHAnsi" w:eastAsia="Calibri" w:hAnsiTheme="majorHAnsi" w:cstheme="majorHAnsi"/>
          <w:b/>
          <w:bCs/>
          <w:color w:val="1F3864" w:themeColor="accent1" w:themeShade="80"/>
          <w:sz w:val="28"/>
          <w:szCs w:val="28"/>
        </w:rPr>
        <w:t xml:space="preserve">Tēnei </w:t>
      </w:r>
      <w:proofErr w:type="spellStart"/>
      <w:r>
        <w:rPr>
          <w:rStyle w:val="normaltextrun"/>
          <w:rFonts w:asciiTheme="majorHAnsi" w:eastAsia="Calibri" w:hAnsiTheme="majorHAnsi" w:cstheme="majorHAnsi"/>
          <w:b/>
          <w:bCs/>
          <w:color w:val="1F3864" w:themeColor="accent1" w:themeShade="80"/>
          <w:sz w:val="28"/>
          <w:szCs w:val="28"/>
        </w:rPr>
        <w:t>Tūranga</w:t>
      </w:r>
      <w:proofErr w:type="spellEnd"/>
      <w:r>
        <w:rPr>
          <w:rStyle w:val="normaltextrun"/>
          <w:rFonts w:asciiTheme="majorHAnsi" w:eastAsia="Calibri" w:hAnsiTheme="majorHAnsi" w:cstheme="majorHAnsi"/>
          <w:b/>
          <w:bCs/>
          <w:color w:val="1F3864" w:themeColor="accent1" w:themeShade="80"/>
          <w:sz w:val="28"/>
          <w:szCs w:val="28"/>
        </w:rPr>
        <w:t xml:space="preserve"> </w:t>
      </w:r>
      <w:r w:rsidRPr="00F4375E">
        <w:rPr>
          <w:rStyle w:val="normaltextrun"/>
          <w:rFonts w:asciiTheme="majorHAnsi" w:eastAsia="Calibri" w:hAnsiTheme="majorHAnsi" w:cstheme="majorHAnsi"/>
          <w:b/>
          <w:bCs/>
          <w:color w:val="1F3864" w:themeColor="accent1" w:themeShade="80"/>
          <w:sz w:val="28"/>
          <w:szCs w:val="28"/>
        </w:rPr>
        <w:t>I About the role</w:t>
      </w:r>
      <w:r w:rsidRPr="00F4375E">
        <w:rPr>
          <w:rStyle w:val="normaltextrun"/>
          <w:rFonts w:asciiTheme="majorHAnsi" w:hAnsiTheme="majorHAnsi" w:cstheme="majorHAnsi"/>
          <w:b/>
          <w:bCs/>
          <w:color w:val="1F3864" w:themeColor="accent1" w:themeShade="80"/>
          <w:sz w:val="28"/>
          <w:szCs w:val="28"/>
        </w:rPr>
        <w:t xml:space="preserve"> and purpose </w:t>
      </w:r>
    </w:p>
    <w:p w14:paraId="70CA9ECC" w14:textId="27B42DBB" w:rsidR="00581617" w:rsidRDefault="294D78FE" w:rsidP="75FB83BA">
      <w:pPr>
        <w:pStyle w:val="xparagraph"/>
        <w:shd w:val="clear" w:color="auto" w:fill="FFFFFF" w:themeFill="background1"/>
        <w:spacing w:before="0" w:beforeAutospacing="0" w:after="0" w:afterAutospacing="0"/>
        <w:rPr>
          <w:rStyle w:val="contentpasted0"/>
          <w:color w:val="000000"/>
        </w:rPr>
      </w:pPr>
      <w:r w:rsidRPr="75FB83BA">
        <w:rPr>
          <w:rStyle w:val="contentpasted0"/>
          <w:color w:val="000000" w:themeColor="text1"/>
        </w:rPr>
        <w:lastRenderedPageBreak/>
        <w:t xml:space="preserve">The </w:t>
      </w:r>
      <w:proofErr w:type="spellStart"/>
      <w:r w:rsidR="00BE40EB">
        <w:rPr>
          <w:rStyle w:val="contentpasted0"/>
          <w:color w:val="000000" w:themeColor="text1"/>
        </w:rPr>
        <w:t>Kaituitui</w:t>
      </w:r>
      <w:proofErr w:type="spellEnd"/>
      <w:r w:rsidR="00BE40EB">
        <w:rPr>
          <w:rStyle w:val="contentpasted0"/>
          <w:color w:val="000000" w:themeColor="text1"/>
        </w:rPr>
        <w:t xml:space="preserve"> | </w:t>
      </w:r>
      <w:r w:rsidRPr="75FB83BA">
        <w:rPr>
          <w:rStyle w:val="contentpasted0"/>
          <w:color w:val="000000" w:themeColor="text1"/>
        </w:rPr>
        <w:t>Project Coordinator is a key member of cross-Commission project teams developing and implementing systems to support the successful delivery of Human Rights projects. The role works across a range of large</w:t>
      </w:r>
      <w:r w:rsidR="29A14EDD" w:rsidRPr="75FB83BA">
        <w:rPr>
          <w:rStyle w:val="contentpasted0"/>
          <w:color w:val="000000" w:themeColor="text1"/>
        </w:rPr>
        <w:t xml:space="preserve"> and small</w:t>
      </w:r>
      <w:r w:rsidRPr="75FB83BA">
        <w:rPr>
          <w:rStyle w:val="contentpasted0"/>
          <w:color w:val="000000" w:themeColor="text1"/>
        </w:rPr>
        <w:t>-scale projects assisting with project processes, internal and external stakeholder</w:t>
      </w:r>
      <w:r w:rsidR="29A14EDD" w:rsidRPr="75FB83BA">
        <w:rPr>
          <w:rStyle w:val="contentpasted0"/>
          <w:color w:val="000000" w:themeColor="text1"/>
        </w:rPr>
        <w:t xml:space="preserve"> management</w:t>
      </w:r>
      <w:r w:rsidRPr="75FB83BA">
        <w:rPr>
          <w:rStyle w:val="contentpasted0"/>
          <w:color w:val="000000" w:themeColor="text1"/>
        </w:rPr>
        <w:t>, document management, logistics, and planning and reporting.</w:t>
      </w:r>
      <w:r w:rsidR="09C355CB" w:rsidRPr="75FB83BA">
        <w:rPr>
          <w:rStyle w:val="contentpasted0"/>
          <w:color w:val="000000" w:themeColor="text1"/>
        </w:rPr>
        <w:t xml:space="preserve"> The Project Coordinator also </w:t>
      </w:r>
      <w:r w:rsidR="4BEBF0DE" w:rsidRPr="75FB83BA">
        <w:rPr>
          <w:rStyle w:val="contentpasted0"/>
          <w:color w:val="000000" w:themeColor="text1"/>
        </w:rPr>
        <w:t xml:space="preserve">proactively </w:t>
      </w:r>
      <w:r w:rsidR="09C355CB" w:rsidRPr="75FB83BA">
        <w:rPr>
          <w:rStyle w:val="contentpasted0"/>
          <w:color w:val="000000" w:themeColor="text1"/>
        </w:rPr>
        <w:t>assists</w:t>
      </w:r>
      <w:r w:rsidR="7A0385B5" w:rsidRPr="75FB83BA">
        <w:rPr>
          <w:rStyle w:val="contentpasted0"/>
          <w:color w:val="000000" w:themeColor="text1"/>
        </w:rPr>
        <w:t>, or may be directed</w:t>
      </w:r>
      <w:r w:rsidR="4BEBF0DE" w:rsidRPr="75FB83BA">
        <w:rPr>
          <w:rStyle w:val="contentpasted0"/>
          <w:color w:val="000000" w:themeColor="text1"/>
        </w:rPr>
        <w:t xml:space="preserve"> when there is capacity, </w:t>
      </w:r>
      <w:r w:rsidR="09C355CB" w:rsidRPr="75FB83BA">
        <w:rPr>
          <w:rStyle w:val="contentpasted0"/>
          <w:color w:val="000000" w:themeColor="text1"/>
        </w:rPr>
        <w:t xml:space="preserve">with administrative support </w:t>
      </w:r>
      <w:r w:rsidR="4BEBF0DE" w:rsidRPr="75FB83BA">
        <w:rPr>
          <w:rStyle w:val="contentpasted0"/>
          <w:color w:val="000000" w:themeColor="text1"/>
        </w:rPr>
        <w:t>within their team and rōpū and wider Commission</w:t>
      </w:r>
      <w:r w:rsidR="7A0385B5" w:rsidRPr="75FB83BA">
        <w:rPr>
          <w:rStyle w:val="contentpasted0"/>
          <w:color w:val="000000" w:themeColor="text1"/>
        </w:rPr>
        <w:t>.</w:t>
      </w:r>
    </w:p>
    <w:p w14:paraId="636A8360" w14:textId="42ADA73C" w:rsidR="1389DEA9" w:rsidRDefault="1389DEA9" w:rsidP="75FB83BA">
      <w:pPr>
        <w:pStyle w:val="xparagraph"/>
        <w:shd w:val="clear" w:color="auto" w:fill="FFFFFF" w:themeFill="background1"/>
        <w:rPr>
          <w:rStyle w:val="contentpasted0"/>
          <w:color w:val="000000" w:themeColor="text1"/>
        </w:rPr>
      </w:pPr>
    </w:p>
    <w:p w14:paraId="185C75D8" w14:textId="39913D85" w:rsidR="00BF1643" w:rsidRPr="00BF1643" w:rsidRDefault="001C2E1C" w:rsidP="75FB83BA">
      <w:pPr>
        <w:pStyle w:val="xparagraph"/>
        <w:shd w:val="clear" w:color="auto" w:fill="FFFFFF" w:themeFill="background1"/>
        <w:rPr>
          <w:rStyle w:val="contentpasted0"/>
          <w:color w:val="000000"/>
        </w:rPr>
      </w:pPr>
      <w:r w:rsidRPr="75FB83BA">
        <w:rPr>
          <w:rStyle w:val="contentpasted0"/>
          <w:color w:val="000000" w:themeColor="text1"/>
        </w:rPr>
        <w:t>The direct line manager is the Research &amp; Engagement Team Leader.</w:t>
      </w:r>
    </w:p>
    <w:p w14:paraId="6C9686A9" w14:textId="24BA9724" w:rsidR="670610AE" w:rsidRDefault="670610AE" w:rsidP="670610AE">
      <w:pPr>
        <w:pStyle w:val="xparagraph"/>
        <w:shd w:val="clear" w:color="auto" w:fill="FFFFFF" w:themeFill="background1"/>
        <w:jc w:val="both"/>
        <w:rPr>
          <w:rStyle w:val="contentpasted0"/>
          <w:color w:val="000000" w:themeColor="text1"/>
        </w:rPr>
      </w:pPr>
    </w:p>
    <w:p w14:paraId="5CE81E4B" w14:textId="16E19105" w:rsidR="00705973" w:rsidRDefault="0090052F" w:rsidP="00583677">
      <w:pPr>
        <w:spacing w:after="0" w:line="240" w:lineRule="auto"/>
        <w:ind w:left="720" w:hanging="720"/>
        <w:rPr>
          <w:rStyle w:val="normaltextrun"/>
          <w:rFonts w:asciiTheme="majorHAnsi" w:eastAsia="Calibri" w:hAnsiTheme="majorHAnsi" w:cstheme="majorHAnsi"/>
          <w:b/>
          <w:bCs/>
          <w:color w:val="1F3864" w:themeColor="accent1" w:themeShade="80"/>
          <w:sz w:val="28"/>
          <w:szCs w:val="28"/>
        </w:rPr>
      </w:pPr>
      <w:r>
        <w:rPr>
          <w:rStyle w:val="normaltextrun"/>
          <w:rFonts w:asciiTheme="majorHAnsi" w:eastAsia="Calibri" w:hAnsiTheme="majorHAnsi" w:cstheme="majorHAnsi"/>
          <w:b/>
          <w:bCs/>
          <w:color w:val="1F3864" w:themeColor="accent1" w:themeShade="80"/>
          <w:sz w:val="28"/>
          <w:szCs w:val="28"/>
        </w:rPr>
        <w:t xml:space="preserve">Mahi </w:t>
      </w:r>
      <w:proofErr w:type="spellStart"/>
      <w:r>
        <w:rPr>
          <w:rStyle w:val="normaltextrun"/>
          <w:rFonts w:asciiTheme="majorHAnsi" w:eastAsia="Calibri" w:hAnsiTheme="majorHAnsi" w:cstheme="majorHAnsi"/>
          <w:b/>
          <w:bCs/>
          <w:color w:val="1F3864" w:themeColor="accent1" w:themeShade="80"/>
          <w:sz w:val="28"/>
          <w:szCs w:val="28"/>
        </w:rPr>
        <w:t>ngātahi</w:t>
      </w:r>
      <w:proofErr w:type="spellEnd"/>
      <w:r>
        <w:rPr>
          <w:rStyle w:val="normaltextrun"/>
          <w:rFonts w:asciiTheme="majorHAnsi" w:eastAsia="Calibri" w:hAnsiTheme="majorHAnsi" w:cstheme="majorHAnsi"/>
          <w:b/>
          <w:bCs/>
          <w:color w:val="1F3864" w:themeColor="accent1" w:themeShade="80"/>
          <w:sz w:val="28"/>
          <w:szCs w:val="28"/>
        </w:rPr>
        <w:t xml:space="preserve"> </w:t>
      </w:r>
      <w:r w:rsidR="279C1484" w:rsidRPr="002468BD">
        <w:rPr>
          <w:rStyle w:val="normaltextrun"/>
          <w:rFonts w:asciiTheme="majorHAnsi" w:eastAsia="Calibri" w:hAnsiTheme="majorHAnsi" w:cstheme="majorHAnsi"/>
          <w:b/>
          <w:bCs/>
          <w:color w:val="1F3864" w:themeColor="accent1" w:themeShade="80"/>
          <w:sz w:val="28"/>
          <w:szCs w:val="28"/>
        </w:rPr>
        <w:t xml:space="preserve">I </w:t>
      </w:r>
      <w:proofErr w:type="gramStart"/>
      <w:r w:rsidR="279C1484" w:rsidRPr="002468BD">
        <w:rPr>
          <w:rStyle w:val="normaltextrun"/>
          <w:rFonts w:asciiTheme="majorHAnsi" w:eastAsia="Calibri" w:hAnsiTheme="majorHAnsi" w:cstheme="majorHAnsi"/>
          <w:b/>
          <w:bCs/>
          <w:color w:val="1F3864" w:themeColor="accent1" w:themeShade="80"/>
          <w:sz w:val="28"/>
          <w:szCs w:val="28"/>
        </w:rPr>
        <w:t>w</w:t>
      </w:r>
      <w:r w:rsidR="009C44FC" w:rsidRPr="002468BD">
        <w:rPr>
          <w:rStyle w:val="normaltextrun"/>
          <w:rFonts w:asciiTheme="majorHAnsi" w:eastAsia="Calibri" w:hAnsiTheme="majorHAnsi" w:cstheme="majorHAnsi"/>
          <w:b/>
          <w:bCs/>
          <w:color w:val="1F3864" w:themeColor="accent1" w:themeShade="80"/>
          <w:sz w:val="28"/>
          <w:szCs w:val="28"/>
        </w:rPr>
        <w:t>orking</w:t>
      </w:r>
      <w:proofErr w:type="gramEnd"/>
      <w:r w:rsidR="009C44FC" w:rsidRPr="002468BD">
        <w:rPr>
          <w:rStyle w:val="normaltextrun"/>
          <w:rFonts w:asciiTheme="majorHAnsi" w:eastAsia="Calibri" w:hAnsiTheme="majorHAnsi" w:cstheme="majorHAnsi"/>
          <w:b/>
          <w:bCs/>
          <w:color w:val="1F3864" w:themeColor="accent1" w:themeShade="80"/>
          <w:sz w:val="28"/>
          <w:szCs w:val="28"/>
        </w:rPr>
        <w:t xml:space="preserve"> </w:t>
      </w:r>
      <w:r w:rsidR="06DC4BEC" w:rsidRPr="002468BD">
        <w:rPr>
          <w:rStyle w:val="normaltextrun"/>
          <w:rFonts w:asciiTheme="majorHAnsi" w:eastAsia="Calibri" w:hAnsiTheme="majorHAnsi" w:cstheme="majorHAnsi"/>
          <w:b/>
          <w:bCs/>
          <w:color w:val="1F3864" w:themeColor="accent1" w:themeShade="80"/>
          <w:sz w:val="28"/>
          <w:szCs w:val="28"/>
        </w:rPr>
        <w:t>r</w:t>
      </w:r>
      <w:r w:rsidR="009C44FC" w:rsidRPr="002468BD">
        <w:rPr>
          <w:rStyle w:val="normaltextrun"/>
          <w:rFonts w:asciiTheme="majorHAnsi" w:eastAsia="Calibri" w:hAnsiTheme="majorHAnsi" w:cstheme="majorHAnsi"/>
          <w:b/>
          <w:bCs/>
          <w:color w:val="1F3864" w:themeColor="accent1" w:themeShade="80"/>
          <w:sz w:val="28"/>
          <w:szCs w:val="28"/>
        </w:rPr>
        <w:t>elationships</w:t>
      </w:r>
    </w:p>
    <w:p w14:paraId="27C55749" w14:textId="77777777" w:rsidR="00583677" w:rsidRPr="00583677" w:rsidRDefault="00583677" w:rsidP="00583677">
      <w:pPr>
        <w:spacing w:after="0" w:line="240" w:lineRule="auto"/>
        <w:jc w:val="both"/>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6520"/>
      </w:tblGrid>
      <w:tr w:rsidR="000C73AB" w:rsidRPr="00DA7BC5" w14:paraId="293C12B6" w14:textId="77777777" w:rsidTr="00C74DDE">
        <w:tc>
          <w:tcPr>
            <w:tcW w:w="2547" w:type="dxa"/>
          </w:tcPr>
          <w:p w14:paraId="1A452ED6" w14:textId="70F667F9" w:rsidR="000C73AB" w:rsidRPr="00DA7BC5" w:rsidRDefault="005B70C2" w:rsidP="00583677">
            <w:pPr>
              <w:spacing w:after="0" w:line="240" w:lineRule="auto"/>
              <w:ind w:left="132"/>
              <w:rPr>
                <w:b/>
                <w:lang w:val="en-GB"/>
              </w:rPr>
            </w:pPr>
            <w:r w:rsidRPr="00DA7BC5">
              <w:rPr>
                <w:b/>
                <w:lang w:val="en-GB"/>
              </w:rPr>
              <w:t>Internal</w:t>
            </w:r>
          </w:p>
        </w:tc>
        <w:tc>
          <w:tcPr>
            <w:tcW w:w="6520" w:type="dxa"/>
          </w:tcPr>
          <w:p w14:paraId="6B22985D" w14:textId="79A08D0E" w:rsidR="000C73AB" w:rsidRPr="00DA7BC5" w:rsidRDefault="005B70C2" w:rsidP="00583677">
            <w:pPr>
              <w:spacing w:after="0" w:line="240" w:lineRule="auto"/>
              <w:ind w:left="144"/>
              <w:rPr>
                <w:rFonts w:cstheme="minorHAnsi"/>
                <w:b/>
                <w:lang w:val="en-GB"/>
              </w:rPr>
            </w:pPr>
            <w:r w:rsidRPr="00DA7BC5">
              <w:rPr>
                <w:rFonts w:cstheme="minorHAnsi"/>
                <w:b/>
                <w:lang w:val="en-GB"/>
              </w:rPr>
              <w:t>Nature of the relationship</w:t>
            </w:r>
          </w:p>
        </w:tc>
      </w:tr>
      <w:tr w:rsidR="00170C7E" w:rsidRPr="00834D62" w14:paraId="7FFD57B2" w14:textId="77777777" w:rsidTr="00C74DDE">
        <w:tc>
          <w:tcPr>
            <w:tcW w:w="2547" w:type="dxa"/>
          </w:tcPr>
          <w:p w14:paraId="035A95C9" w14:textId="01688BAE" w:rsidR="00170C7E" w:rsidRPr="00170C7E" w:rsidRDefault="723A96DF" w:rsidP="00583677">
            <w:pPr>
              <w:spacing w:after="0" w:line="240" w:lineRule="auto"/>
              <w:ind w:left="132"/>
              <w:rPr>
                <w:lang w:val="en-GB"/>
              </w:rPr>
            </w:pPr>
            <w:r w:rsidRPr="3ED41028">
              <w:rPr>
                <w:lang w:val="en-GB"/>
              </w:rPr>
              <w:t xml:space="preserve">Research and Engagement Team </w:t>
            </w:r>
            <w:r w:rsidRPr="482C578E">
              <w:rPr>
                <w:lang w:val="en-GB"/>
              </w:rPr>
              <w:t>Leader</w:t>
            </w:r>
          </w:p>
        </w:tc>
        <w:tc>
          <w:tcPr>
            <w:tcW w:w="6520" w:type="dxa"/>
          </w:tcPr>
          <w:p w14:paraId="5BC25DFE" w14:textId="45266E7F" w:rsidR="00170C7E" w:rsidRPr="009A35BD" w:rsidRDefault="00066B6B" w:rsidP="009A35BD">
            <w:pPr>
              <w:pStyle w:val="ListParagraph"/>
              <w:numPr>
                <w:ilvl w:val="0"/>
                <w:numId w:val="6"/>
              </w:numPr>
              <w:spacing w:after="60" w:line="240" w:lineRule="auto"/>
              <w:ind w:left="421" w:right="140"/>
              <w:textAlignment w:val="baseline"/>
            </w:pPr>
            <w:r w:rsidRPr="009A35BD">
              <w:t>S</w:t>
            </w:r>
            <w:r w:rsidR="00704421" w:rsidRPr="009A35BD">
              <w:t>eek</w:t>
            </w:r>
            <w:r w:rsidR="001E1B94" w:rsidRPr="009A35BD">
              <w:t>s</w:t>
            </w:r>
            <w:r w:rsidR="00704421" w:rsidRPr="009A35BD">
              <w:t xml:space="preserve"> direction and guidance on </w:t>
            </w:r>
            <w:r w:rsidR="001C492E" w:rsidRPr="009A35BD">
              <w:t xml:space="preserve">the delivery of the work programme, key milestones, </w:t>
            </w:r>
            <w:r w:rsidRPr="009A35BD">
              <w:t>risks and mitigations</w:t>
            </w:r>
          </w:p>
          <w:p w14:paraId="4530E63C" w14:textId="6E69D13B" w:rsidR="00066B6B" w:rsidRPr="009A35BD" w:rsidRDefault="00066B6B" w:rsidP="009A35BD">
            <w:pPr>
              <w:pStyle w:val="ListParagraph"/>
              <w:numPr>
                <w:ilvl w:val="0"/>
                <w:numId w:val="6"/>
              </w:numPr>
              <w:spacing w:after="60" w:line="240" w:lineRule="auto"/>
              <w:ind w:left="421" w:right="140"/>
              <w:textAlignment w:val="baseline"/>
            </w:pPr>
            <w:r w:rsidRPr="009A35BD">
              <w:t>Seek</w:t>
            </w:r>
            <w:r w:rsidR="001E1B94" w:rsidRPr="009A35BD">
              <w:t>s</w:t>
            </w:r>
            <w:r w:rsidRPr="009A35BD">
              <w:t xml:space="preserve"> guidance on p</w:t>
            </w:r>
            <w:r w:rsidR="003E7452" w:rsidRPr="009A35BD">
              <w:t>rocess, individual development and management support</w:t>
            </w:r>
          </w:p>
        </w:tc>
      </w:tr>
      <w:tr w:rsidR="00170C7E" w:rsidRPr="00834D62" w14:paraId="37F9835E" w14:textId="77777777" w:rsidTr="00C74DDE">
        <w:tc>
          <w:tcPr>
            <w:tcW w:w="2547" w:type="dxa"/>
          </w:tcPr>
          <w:p w14:paraId="5F00BE15" w14:textId="4552AEF6" w:rsidR="00170C7E" w:rsidRDefault="00170C7E" w:rsidP="00583677">
            <w:pPr>
              <w:spacing w:after="0" w:line="240" w:lineRule="auto"/>
              <w:ind w:left="132"/>
              <w:rPr>
                <w:bCs/>
                <w:lang w:val="en-GB"/>
              </w:rPr>
            </w:pPr>
            <w:r>
              <w:rPr>
                <w:bCs/>
                <w:lang w:val="en-GB"/>
              </w:rPr>
              <w:t>O</w:t>
            </w:r>
            <w:r>
              <w:rPr>
                <w:lang w:val="en-GB"/>
              </w:rPr>
              <w:t>ther team members</w:t>
            </w:r>
          </w:p>
        </w:tc>
        <w:tc>
          <w:tcPr>
            <w:tcW w:w="6520" w:type="dxa"/>
          </w:tcPr>
          <w:p w14:paraId="6D6CD147" w14:textId="47766327" w:rsidR="00170C7E" w:rsidRPr="009A35BD" w:rsidRDefault="003E7452" w:rsidP="009A35BD">
            <w:pPr>
              <w:pStyle w:val="ListParagraph"/>
              <w:numPr>
                <w:ilvl w:val="0"/>
                <w:numId w:val="6"/>
              </w:numPr>
              <w:spacing w:after="60" w:line="240" w:lineRule="auto"/>
              <w:ind w:left="421" w:right="140"/>
              <w:textAlignment w:val="baseline"/>
            </w:pPr>
            <w:r w:rsidRPr="009A35BD">
              <w:t>Collaborate</w:t>
            </w:r>
            <w:r w:rsidR="001E1B94" w:rsidRPr="009A35BD">
              <w:t>s</w:t>
            </w:r>
            <w:r w:rsidRPr="009A35BD">
              <w:t xml:space="preserve"> with </w:t>
            </w:r>
            <w:r w:rsidR="007F29A3" w:rsidRPr="009A35BD">
              <w:t xml:space="preserve">and works </w:t>
            </w:r>
            <w:r w:rsidRPr="009A35BD">
              <w:t xml:space="preserve">on deliverables and/or projects </w:t>
            </w:r>
          </w:p>
          <w:p w14:paraId="5307171A" w14:textId="77777777" w:rsidR="00B74FC2" w:rsidRPr="009A35BD" w:rsidRDefault="00B74FC2" w:rsidP="009A35BD">
            <w:pPr>
              <w:pStyle w:val="ListParagraph"/>
              <w:numPr>
                <w:ilvl w:val="0"/>
                <w:numId w:val="6"/>
              </w:numPr>
              <w:spacing w:after="60" w:line="240" w:lineRule="auto"/>
              <w:ind w:left="421" w:right="140"/>
              <w:textAlignment w:val="baseline"/>
            </w:pPr>
            <w:r w:rsidRPr="009A35BD">
              <w:t>Share</w:t>
            </w:r>
            <w:r w:rsidR="00DD122E" w:rsidRPr="009A35BD">
              <w:t>s</w:t>
            </w:r>
            <w:r w:rsidRPr="009A35BD">
              <w:t xml:space="preserve"> information</w:t>
            </w:r>
          </w:p>
          <w:p w14:paraId="20AD7A6A" w14:textId="77777777" w:rsidR="00DD122E" w:rsidRPr="009A35BD" w:rsidRDefault="003E2341" w:rsidP="009A35BD">
            <w:pPr>
              <w:pStyle w:val="ListParagraph"/>
              <w:numPr>
                <w:ilvl w:val="0"/>
                <w:numId w:val="6"/>
              </w:numPr>
              <w:spacing w:after="60" w:line="240" w:lineRule="auto"/>
              <w:ind w:left="421" w:right="140"/>
              <w:textAlignment w:val="baseline"/>
            </w:pPr>
            <w:r w:rsidRPr="009A35BD">
              <w:t>Engag</w:t>
            </w:r>
            <w:r w:rsidR="008D4A4B" w:rsidRPr="009A35BD">
              <w:t xml:space="preserve">es </w:t>
            </w:r>
            <w:r w:rsidR="00F07E3D" w:rsidRPr="009A35BD">
              <w:t xml:space="preserve">and </w:t>
            </w:r>
            <w:r w:rsidRPr="009A35BD">
              <w:t xml:space="preserve">connects with others, listens and communicates </w:t>
            </w:r>
            <w:r w:rsidR="00627904" w:rsidRPr="009A35BD">
              <w:t>constructively and respectfully</w:t>
            </w:r>
          </w:p>
          <w:p w14:paraId="3A89150E" w14:textId="3B636BCD" w:rsidR="00213595" w:rsidRPr="009A35BD" w:rsidRDefault="00D61CE1" w:rsidP="009A35BD">
            <w:pPr>
              <w:pStyle w:val="ListParagraph"/>
              <w:numPr>
                <w:ilvl w:val="0"/>
                <w:numId w:val="6"/>
              </w:numPr>
              <w:spacing w:after="60" w:line="240" w:lineRule="auto"/>
              <w:ind w:left="421" w:right="140"/>
              <w:textAlignment w:val="baseline"/>
            </w:pPr>
            <w:r w:rsidRPr="009A35BD">
              <w:t xml:space="preserve">Assists colleagues proactively and willingly, where capacity allows </w:t>
            </w:r>
          </w:p>
        </w:tc>
      </w:tr>
      <w:tr w:rsidR="00170C7E" w:rsidRPr="00834D62" w14:paraId="353CABAE" w14:textId="77777777" w:rsidTr="00C74DDE">
        <w:tc>
          <w:tcPr>
            <w:tcW w:w="2547" w:type="dxa"/>
          </w:tcPr>
          <w:p w14:paraId="276BC73E" w14:textId="1F4881F1" w:rsidR="00170C7E" w:rsidRDefault="00DA7BC5" w:rsidP="00583677">
            <w:pPr>
              <w:spacing w:after="0" w:line="240" w:lineRule="auto"/>
              <w:ind w:left="132"/>
              <w:rPr>
                <w:bCs/>
                <w:lang w:val="en-GB"/>
              </w:rPr>
            </w:pPr>
            <w:r>
              <w:rPr>
                <w:bCs/>
                <w:lang w:val="en-GB"/>
              </w:rPr>
              <w:t>Internal stakeholders</w:t>
            </w:r>
          </w:p>
        </w:tc>
        <w:tc>
          <w:tcPr>
            <w:tcW w:w="6520" w:type="dxa"/>
          </w:tcPr>
          <w:p w14:paraId="7F96B241" w14:textId="77777777" w:rsidR="00170C7E" w:rsidRPr="009A35BD" w:rsidRDefault="00613AFF" w:rsidP="009A35BD">
            <w:pPr>
              <w:pStyle w:val="ListParagraph"/>
              <w:numPr>
                <w:ilvl w:val="0"/>
                <w:numId w:val="6"/>
              </w:numPr>
              <w:spacing w:after="60" w:line="240" w:lineRule="auto"/>
              <w:ind w:left="421" w:right="140"/>
              <w:textAlignment w:val="baseline"/>
            </w:pPr>
            <w:r w:rsidRPr="009A35BD">
              <w:t>All teams in Te</w:t>
            </w:r>
            <w:r w:rsidR="00B31FB7" w:rsidRPr="009A35BD">
              <w:t xml:space="preserve"> Kāhui Tika Tangata</w:t>
            </w:r>
          </w:p>
          <w:p w14:paraId="63521647" w14:textId="77777777" w:rsidR="0090052F" w:rsidRDefault="0090052F" w:rsidP="009A35BD">
            <w:pPr>
              <w:pStyle w:val="ListParagraph"/>
              <w:numPr>
                <w:ilvl w:val="0"/>
                <w:numId w:val="6"/>
              </w:numPr>
              <w:spacing w:after="60" w:line="240" w:lineRule="auto"/>
              <w:ind w:left="421" w:right="140"/>
              <w:textAlignment w:val="baseline"/>
            </w:pPr>
            <w:r>
              <w:t>Kāwanatanga and Tino Rangatiratanga Leaders</w:t>
            </w:r>
          </w:p>
          <w:p w14:paraId="474FA5DE" w14:textId="559B1E3F" w:rsidR="0090052F" w:rsidRDefault="0090052F" w:rsidP="009A35BD">
            <w:pPr>
              <w:pStyle w:val="ListParagraph"/>
              <w:numPr>
                <w:ilvl w:val="0"/>
                <w:numId w:val="6"/>
              </w:numPr>
              <w:spacing w:after="60" w:line="240" w:lineRule="auto"/>
              <w:ind w:left="421" w:right="140"/>
              <w:textAlignment w:val="baseline"/>
            </w:pPr>
            <w:r w:rsidRPr="009A35BD">
              <w:t>Commissioners</w:t>
            </w:r>
          </w:p>
          <w:p w14:paraId="6CC74F5E" w14:textId="22E77AA2" w:rsidR="00B026AA" w:rsidRPr="009A35BD" w:rsidRDefault="00B31FB7" w:rsidP="0090052F">
            <w:pPr>
              <w:pStyle w:val="ListParagraph"/>
              <w:numPr>
                <w:ilvl w:val="0"/>
                <w:numId w:val="6"/>
              </w:numPr>
              <w:spacing w:after="60" w:line="240" w:lineRule="auto"/>
              <w:ind w:left="421" w:right="140"/>
              <w:textAlignment w:val="baseline"/>
            </w:pPr>
            <w:r w:rsidRPr="009A35BD">
              <w:t>Waihanga Maramatanga Leadership Team</w:t>
            </w:r>
          </w:p>
        </w:tc>
      </w:tr>
      <w:tr w:rsidR="00705973" w:rsidRPr="00834D62" w14:paraId="7BA80245" w14:textId="77777777" w:rsidTr="00C74DDE">
        <w:tc>
          <w:tcPr>
            <w:tcW w:w="2547" w:type="dxa"/>
            <w:hideMark/>
          </w:tcPr>
          <w:p w14:paraId="4341DE9F" w14:textId="26E316B4" w:rsidR="00705973" w:rsidRPr="002E2E0F" w:rsidRDefault="00DA7BC5" w:rsidP="00583677">
            <w:pPr>
              <w:spacing w:after="0" w:line="240" w:lineRule="auto"/>
              <w:ind w:left="132"/>
              <w:rPr>
                <w:b/>
              </w:rPr>
            </w:pPr>
            <w:r w:rsidRPr="002E2E0F">
              <w:rPr>
                <w:b/>
                <w:lang w:val="en-GB"/>
              </w:rPr>
              <w:t>External</w:t>
            </w:r>
            <w:r w:rsidR="009C44FC" w:rsidRPr="002E2E0F">
              <w:rPr>
                <w:b/>
                <w:lang w:val="en-GB"/>
              </w:rPr>
              <w:t xml:space="preserve"> relationships</w:t>
            </w:r>
          </w:p>
        </w:tc>
        <w:tc>
          <w:tcPr>
            <w:tcW w:w="6520" w:type="dxa"/>
          </w:tcPr>
          <w:p w14:paraId="51065998" w14:textId="1920D549" w:rsidR="00047F10" w:rsidRPr="00834D62" w:rsidRDefault="00DA7BC5" w:rsidP="00583677">
            <w:pPr>
              <w:spacing w:after="0" w:line="240" w:lineRule="auto"/>
              <w:ind w:left="144"/>
              <w:rPr>
                <w:rFonts w:cstheme="minorHAnsi"/>
                <w:lang w:val="en-GB"/>
              </w:rPr>
            </w:pPr>
            <w:r w:rsidRPr="00DA7BC5">
              <w:rPr>
                <w:rFonts w:cstheme="minorHAnsi"/>
                <w:b/>
                <w:lang w:val="en-GB"/>
              </w:rPr>
              <w:t>Nature of the relationship</w:t>
            </w:r>
          </w:p>
        </w:tc>
      </w:tr>
      <w:tr w:rsidR="00705973" w:rsidRPr="00834D62" w14:paraId="14A7B2E5" w14:textId="77777777" w:rsidTr="00C74DDE">
        <w:tc>
          <w:tcPr>
            <w:tcW w:w="2547" w:type="dxa"/>
            <w:hideMark/>
          </w:tcPr>
          <w:p w14:paraId="776BFA0A" w14:textId="77007622" w:rsidR="00705973" w:rsidRPr="00170C7E" w:rsidRDefault="002E2E0F" w:rsidP="00583677">
            <w:pPr>
              <w:spacing w:after="0" w:line="240" w:lineRule="auto"/>
              <w:ind w:left="132"/>
              <w:rPr>
                <w:bCs/>
              </w:rPr>
            </w:pPr>
            <w:r>
              <w:rPr>
                <w:bCs/>
                <w:lang w:val="en-GB"/>
              </w:rPr>
              <w:t>Tangata whenua</w:t>
            </w:r>
          </w:p>
        </w:tc>
        <w:tc>
          <w:tcPr>
            <w:tcW w:w="6520" w:type="dxa"/>
          </w:tcPr>
          <w:p w14:paraId="04643DE8" w14:textId="21022C86" w:rsidR="00705973" w:rsidRPr="009A35BD" w:rsidRDefault="00627904" w:rsidP="009A35BD">
            <w:pPr>
              <w:pStyle w:val="ListParagraph"/>
              <w:numPr>
                <w:ilvl w:val="0"/>
                <w:numId w:val="6"/>
              </w:numPr>
              <w:spacing w:after="60" w:line="240" w:lineRule="auto"/>
              <w:ind w:left="421" w:right="140"/>
              <w:textAlignment w:val="baseline"/>
            </w:pPr>
            <w:r w:rsidRPr="009A35BD">
              <w:t>Iwi/Māori community leaders, panels, kaumātua</w:t>
            </w:r>
          </w:p>
        </w:tc>
      </w:tr>
      <w:tr w:rsidR="00705973" w:rsidRPr="00E21260" w14:paraId="6914C075" w14:textId="77777777" w:rsidTr="00C74DDE">
        <w:tc>
          <w:tcPr>
            <w:tcW w:w="2547" w:type="dxa"/>
            <w:hideMark/>
          </w:tcPr>
          <w:p w14:paraId="0086A4DB" w14:textId="6D0D2190" w:rsidR="00705973" w:rsidRPr="00170C7E" w:rsidRDefault="00123A88" w:rsidP="00583677">
            <w:pPr>
              <w:spacing w:after="0" w:line="240" w:lineRule="auto"/>
              <w:ind w:left="132"/>
              <w:rPr>
                <w:rFonts w:cstheme="minorHAnsi"/>
                <w:bCs/>
              </w:rPr>
            </w:pPr>
            <w:r>
              <w:rPr>
                <w:rFonts w:cstheme="minorHAnsi"/>
                <w:bCs/>
              </w:rPr>
              <w:t xml:space="preserve">External </w:t>
            </w:r>
            <w:r w:rsidR="00B57287">
              <w:rPr>
                <w:rFonts w:cstheme="minorHAnsi"/>
                <w:bCs/>
              </w:rPr>
              <w:t>s</w:t>
            </w:r>
            <w:r>
              <w:rPr>
                <w:rFonts w:cstheme="minorHAnsi"/>
                <w:bCs/>
              </w:rPr>
              <w:t>takeholders</w:t>
            </w:r>
          </w:p>
        </w:tc>
        <w:tc>
          <w:tcPr>
            <w:tcW w:w="6520" w:type="dxa"/>
          </w:tcPr>
          <w:p w14:paraId="486F18BC" w14:textId="199C8487" w:rsidR="007B51B3" w:rsidRPr="009A35BD" w:rsidRDefault="00581617" w:rsidP="009A35BD">
            <w:pPr>
              <w:pStyle w:val="ListParagraph"/>
              <w:numPr>
                <w:ilvl w:val="0"/>
                <w:numId w:val="6"/>
              </w:numPr>
              <w:spacing w:after="60" w:line="240" w:lineRule="auto"/>
              <w:ind w:left="421" w:right="140"/>
              <w:textAlignment w:val="baseline"/>
            </w:pPr>
            <w:r w:rsidRPr="00E21260">
              <w:t>Commission</w:t>
            </w:r>
            <w:r w:rsidRPr="009A35BD">
              <w:t xml:space="preserve"> </w:t>
            </w:r>
            <w:r w:rsidRPr="00E21260">
              <w:t>stakeholders,</w:t>
            </w:r>
            <w:r w:rsidRPr="009A35BD">
              <w:t xml:space="preserve"> </w:t>
            </w:r>
            <w:r w:rsidRPr="00E21260">
              <w:t>external</w:t>
            </w:r>
            <w:r w:rsidRPr="009A35BD">
              <w:t xml:space="preserve"> </w:t>
            </w:r>
            <w:r w:rsidRPr="00E21260">
              <w:t>advisors,</w:t>
            </w:r>
            <w:r w:rsidRPr="009A35BD">
              <w:t xml:space="preserve"> </w:t>
            </w:r>
            <w:r w:rsidRPr="00E21260">
              <w:t>contractors</w:t>
            </w:r>
            <w:r w:rsidRPr="009A35BD">
              <w:t xml:space="preserve"> </w:t>
            </w:r>
            <w:r w:rsidRPr="00E21260">
              <w:t>and</w:t>
            </w:r>
            <w:r w:rsidRPr="009A35BD">
              <w:t xml:space="preserve"> </w:t>
            </w:r>
            <w:r w:rsidRPr="00E21260">
              <w:t>communities</w:t>
            </w:r>
            <w:r w:rsidRPr="009A35BD">
              <w:t xml:space="preserve"> </w:t>
            </w:r>
            <w:r w:rsidRPr="00E21260">
              <w:t>of</w:t>
            </w:r>
            <w:r w:rsidRPr="009A35BD">
              <w:t xml:space="preserve"> </w:t>
            </w:r>
            <w:r w:rsidRPr="00E21260">
              <w:t>interest</w:t>
            </w:r>
          </w:p>
        </w:tc>
      </w:tr>
    </w:tbl>
    <w:p w14:paraId="6507AF0B" w14:textId="42CDADD8" w:rsidR="00705973" w:rsidRDefault="00705973" w:rsidP="00583677">
      <w:pPr>
        <w:spacing w:after="0" w:line="240" w:lineRule="auto"/>
        <w:rPr>
          <w:rFonts w:cstheme="minorHAnsi"/>
        </w:rPr>
      </w:pPr>
    </w:p>
    <w:p w14:paraId="62757B7A" w14:textId="4CB5B092" w:rsidR="0090052F" w:rsidRPr="003F10BD" w:rsidRDefault="54951182" w:rsidP="3E2D1B31">
      <w:pPr>
        <w:spacing w:after="0" w:line="240" w:lineRule="auto"/>
        <w:rPr>
          <w:rFonts w:asciiTheme="majorHAnsi" w:eastAsia="Calibri" w:hAnsiTheme="majorHAnsi" w:cstheme="majorBidi"/>
          <w:b/>
          <w:bCs/>
          <w:color w:val="1F3864" w:themeColor="accent1" w:themeShade="80"/>
          <w:sz w:val="28"/>
          <w:szCs w:val="28"/>
          <w:lang w:val="en-GB"/>
        </w:rPr>
      </w:pPr>
      <w:proofErr w:type="spellStart"/>
      <w:r w:rsidRPr="3E2D1B31">
        <w:rPr>
          <w:rFonts w:asciiTheme="majorHAnsi" w:eastAsia="Calibri" w:hAnsiTheme="majorHAnsi" w:cstheme="majorBidi"/>
          <w:b/>
          <w:bCs/>
          <w:color w:val="1F3864" w:themeColor="accent1" w:themeShade="80"/>
          <w:sz w:val="28"/>
          <w:szCs w:val="28"/>
          <w:lang w:val="en-GB"/>
        </w:rPr>
        <w:t>Ngā</w:t>
      </w:r>
      <w:proofErr w:type="spellEnd"/>
      <w:r w:rsidRPr="3E2D1B31">
        <w:rPr>
          <w:rFonts w:asciiTheme="majorHAnsi" w:eastAsia="Calibri" w:hAnsiTheme="majorHAnsi" w:cstheme="majorBidi"/>
          <w:b/>
          <w:bCs/>
          <w:color w:val="1F3864" w:themeColor="accent1" w:themeShade="80"/>
          <w:sz w:val="28"/>
          <w:szCs w:val="28"/>
          <w:lang w:val="en-GB"/>
        </w:rPr>
        <w:t xml:space="preserve"> </w:t>
      </w:r>
      <w:proofErr w:type="spellStart"/>
      <w:r w:rsidRPr="3E2D1B31">
        <w:rPr>
          <w:rFonts w:asciiTheme="majorHAnsi" w:eastAsia="Calibri" w:hAnsiTheme="majorHAnsi" w:cstheme="majorBidi"/>
          <w:b/>
          <w:bCs/>
          <w:color w:val="1F3864" w:themeColor="accent1" w:themeShade="80"/>
          <w:sz w:val="28"/>
          <w:szCs w:val="28"/>
          <w:lang w:val="en-GB"/>
        </w:rPr>
        <w:t>Haepapa</w:t>
      </w:r>
      <w:proofErr w:type="spellEnd"/>
      <w:r w:rsidRPr="3E2D1B31">
        <w:rPr>
          <w:rFonts w:asciiTheme="majorHAnsi" w:eastAsia="Calibri" w:hAnsiTheme="majorHAnsi" w:cstheme="majorBidi"/>
          <w:b/>
          <w:bCs/>
          <w:color w:val="1F3864" w:themeColor="accent1" w:themeShade="80"/>
          <w:sz w:val="28"/>
          <w:szCs w:val="28"/>
          <w:lang w:val="en-GB"/>
        </w:rPr>
        <w:t xml:space="preserve"> I </w:t>
      </w:r>
      <w:r w:rsidR="00C74EA9" w:rsidRPr="3E2D1B31">
        <w:rPr>
          <w:rFonts w:asciiTheme="majorHAnsi" w:eastAsia="Calibri" w:hAnsiTheme="majorHAnsi" w:cstheme="majorBidi"/>
          <w:b/>
          <w:bCs/>
          <w:color w:val="1F3864" w:themeColor="accent1" w:themeShade="80"/>
          <w:sz w:val="28"/>
          <w:szCs w:val="28"/>
          <w:lang w:val="en-GB"/>
        </w:rPr>
        <w:t>A</w:t>
      </w:r>
      <w:r w:rsidRPr="3E2D1B31">
        <w:rPr>
          <w:rFonts w:asciiTheme="majorHAnsi" w:eastAsia="Calibri" w:hAnsiTheme="majorHAnsi" w:cstheme="majorBidi"/>
          <w:b/>
          <w:bCs/>
          <w:color w:val="1F3864" w:themeColor="accent1" w:themeShade="80"/>
          <w:sz w:val="28"/>
          <w:szCs w:val="28"/>
          <w:lang w:val="en-GB"/>
        </w:rPr>
        <w:t>ccountabilities</w:t>
      </w:r>
    </w:p>
    <w:tbl>
      <w:tblPr>
        <w:tblStyle w:val="TableGrid"/>
        <w:tblW w:w="9085" w:type="dxa"/>
        <w:tblLook w:val="04A0" w:firstRow="1" w:lastRow="0" w:firstColumn="1" w:lastColumn="0" w:noHBand="0" w:noVBand="1"/>
      </w:tblPr>
      <w:tblGrid>
        <w:gridCol w:w="2547"/>
        <w:gridCol w:w="6538"/>
      </w:tblGrid>
      <w:tr w:rsidR="007B51B3" w:rsidRPr="008C2E25" w14:paraId="7EFEB88F" w14:textId="77777777" w:rsidTr="3314E009">
        <w:tc>
          <w:tcPr>
            <w:tcW w:w="2547" w:type="dxa"/>
          </w:tcPr>
          <w:p w14:paraId="73610509" w14:textId="77777777" w:rsidR="007B51B3" w:rsidRDefault="007B51B3" w:rsidP="00583677">
            <w:pPr>
              <w:rPr>
                <w:bCs/>
                <w:lang w:val="en-GB"/>
              </w:rPr>
            </w:pPr>
            <w:r w:rsidRPr="0079202C">
              <w:rPr>
                <w:bCs/>
                <w:lang w:val="en-GB"/>
              </w:rPr>
              <w:t>Priorities</w:t>
            </w:r>
          </w:p>
          <w:p w14:paraId="395F8406" w14:textId="77777777" w:rsidR="00FC0E5A" w:rsidRPr="0079202C" w:rsidRDefault="00FC0E5A" w:rsidP="00583677">
            <w:pPr>
              <w:rPr>
                <w:bCs/>
                <w:lang w:val="en-GB"/>
              </w:rPr>
            </w:pPr>
          </w:p>
        </w:tc>
        <w:tc>
          <w:tcPr>
            <w:tcW w:w="6538" w:type="dxa"/>
          </w:tcPr>
          <w:p w14:paraId="6421734A" w14:textId="5E69176E" w:rsidR="00675A99" w:rsidRPr="00627904" w:rsidRDefault="11D17D8F" w:rsidP="61D47BC3">
            <w:pPr>
              <w:tabs>
                <w:tab w:val="left" w:pos="251"/>
              </w:tabs>
              <w:spacing w:line="276" w:lineRule="auto"/>
              <w:jc w:val="both"/>
              <w:rPr>
                <w:b/>
                <w:bCs/>
              </w:rPr>
            </w:pPr>
            <w:r w:rsidRPr="61D47BC3">
              <w:rPr>
                <w:b/>
                <w:bCs/>
              </w:rPr>
              <w:t>Provides outstanding</w:t>
            </w:r>
            <w:r w:rsidR="5A7AC0E6" w:rsidRPr="61D47BC3">
              <w:rPr>
                <w:b/>
                <w:bCs/>
              </w:rPr>
              <w:t xml:space="preserve"> project coordination</w:t>
            </w:r>
            <w:r w:rsidRPr="61D47BC3">
              <w:rPr>
                <w:b/>
                <w:bCs/>
              </w:rPr>
              <w:t xml:space="preserve"> </w:t>
            </w:r>
            <w:r w:rsidR="04B495EE" w:rsidRPr="61D47BC3">
              <w:rPr>
                <w:b/>
                <w:bCs/>
              </w:rPr>
              <w:t>service and</w:t>
            </w:r>
            <w:r w:rsidRPr="61D47BC3">
              <w:rPr>
                <w:b/>
                <w:bCs/>
              </w:rPr>
              <w:t xml:space="preserve"> support</w:t>
            </w:r>
            <w:r w:rsidR="77394357" w:rsidRPr="61D47BC3">
              <w:rPr>
                <w:b/>
                <w:bCs/>
              </w:rPr>
              <w:t xml:space="preserve"> </w:t>
            </w:r>
          </w:p>
          <w:p w14:paraId="6DFD122F" w14:textId="4B0EFAE2" w:rsidR="00BE2D4D" w:rsidRPr="009A35BD" w:rsidRDefault="00BE2D4D" w:rsidP="009A35BD">
            <w:pPr>
              <w:pStyle w:val="ListParagraph"/>
              <w:numPr>
                <w:ilvl w:val="0"/>
                <w:numId w:val="6"/>
              </w:numPr>
              <w:spacing w:after="60"/>
              <w:ind w:left="421" w:right="140"/>
              <w:textAlignment w:val="baseline"/>
            </w:pPr>
            <w:r w:rsidRPr="009A35BD">
              <w:t xml:space="preserve">Works with </w:t>
            </w:r>
            <w:r w:rsidR="00EE28F7">
              <w:t>Research and Engagement Team Leader</w:t>
            </w:r>
            <w:r w:rsidRPr="009A35BD">
              <w:t xml:space="preserve"> to develop project planning documents, budgets, and other key project documentation</w:t>
            </w:r>
          </w:p>
          <w:p w14:paraId="08B430ED" w14:textId="77777777" w:rsidR="00BE2D4D" w:rsidRPr="009A35BD" w:rsidRDefault="00BE2D4D" w:rsidP="009A35BD">
            <w:pPr>
              <w:pStyle w:val="ListParagraph"/>
              <w:numPr>
                <w:ilvl w:val="0"/>
                <w:numId w:val="6"/>
              </w:numPr>
              <w:spacing w:after="60"/>
              <w:ind w:left="421" w:right="140"/>
              <w:textAlignment w:val="baseline"/>
            </w:pPr>
            <w:r w:rsidRPr="009A35BD">
              <w:t>Manages project team communications</w:t>
            </w:r>
          </w:p>
          <w:p w14:paraId="03C5AACD" w14:textId="48E8E3C5" w:rsidR="00BE2D4D" w:rsidRPr="009A35BD" w:rsidRDefault="69139E00" w:rsidP="009A35BD">
            <w:pPr>
              <w:pStyle w:val="ListParagraph"/>
              <w:numPr>
                <w:ilvl w:val="0"/>
                <w:numId w:val="6"/>
              </w:numPr>
              <w:spacing w:after="60"/>
              <w:ind w:left="421" w:right="140"/>
              <w:textAlignment w:val="baseline"/>
            </w:pPr>
            <w:r>
              <w:t>O</w:t>
            </w:r>
            <w:r w:rsidR="00BE2D4D">
              <w:t>rganis</w:t>
            </w:r>
            <w:r w:rsidR="48ED843A">
              <w:t>es</w:t>
            </w:r>
            <w:r w:rsidR="00BE2D4D">
              <w:t xml:space="preserve"> community/stakeholder </w:t>
            </w:r>
            <w:r w:rsidR="7919FCE9">
              <w:t>engagement including event</w:t>
            </w:r>
            <w:r w:rsidR="5FC3EE3E">
              <w:t>s</w:t>
            </w:r>
          </w:p>
          <w:p w14:paraId="51361E83" w14:textId="3794349B" w:rsidR="00BE2D4D" w:rsidRPr="009A35BD" w:rsidRDefault="00BE2D4D" w:rsidP="009A35BD">
            <w:pPr>
              <w:pStyle w:val="ListParagraph"/>
              <w:numPr>
                <w:ilvl w:val="0"/>
                <w:numId w:val="6"/>
              </w:numPr>
              <w:spacing w:after="60"/>
              <w:ind w:left="421" w:right="140"/>
              <w:textAlignment w:val="baseline"/>
            </w:pPr>
            <w:r w:rsidRPr="009A35BD">
              <w:t xml:space="preserve">Maintains project </w:t>
            </w:r>
            <w:r w:rsidR="38C4FFC0">
              <w:t>tasks</w:t>
            </w:r>
            <w:r w:rsidR="54D946DC">
              <w:t xml:space="preserve"> register</w:t>
            </w:r>
            <w:r w:rsidRPr="009A35BD">
              <w:t>, prompt</w:t>
            </w:r>
            <w:r w:rsidR="001C2E1C">
              <w:t>s</w:t>
            </w:r>
            <w:r w:rsidRPr="009A35BD">
              <w:t xml:space="preserve"> project team members and monitor</w:t>
            </w:r>
            <w:r w:rsidR="001C2E1C">
              <w:t>s</w:t>
            </w:r>
            <w:r w:rsidRPr="009A35BD">
              <w:t xml:space="preserve"> project deliverables</w:t>
            </w:r>
          </w:p>
          <w:p w14:paraId="243D6F98" w14:textId="229DBDCF" w:rsidR="00BE2D4D" w:rsidRPr="009A35BD" w:rsidRDefault="00BE2D4D" w:rsidP="009A35BD">
            <w:pPr>
              <w:pStyle w:val="ListParagraph"/>
              <w:numPr>
                <w:ilvl w:val="0"/>
                <w:numId w:val="6"/>
              </w:numPr>
              <w:spacing w:after="60"/>
              <w:ind w:left="421" w:right="140"/>
              <w:textAlignment w:val="baseline"/>
            </w:pPr>
            <w:r w:rsidRPr="009A35BD">
              <w:t>Organises project logistics – bookings, venues, travel etc</w:t>
            </w:r>
          </w:p>
          <w:p w14:paraId="63EED230" w14:textId="6F63157B" w:rsidR="00BE2D4D" w:rsidRPr="009A35BD" w:rsidRDefault="00BE2D4D" w:rsidP="009A35BD">
            <w:pPr>
              <w:pStyle w:val="ListParagraph"/>
              <w:numPr>
                <w:ilvl w:val="0"/>
                <w:numId w:val="6"/>
              </w:numPr>
              <w:spacing w:after="60"/>
              <w:ind w:left="421" w:right="140"/>
              <w:textAlignment w:val="baseline"/>
            </w:pPr>
            <w:r w:rsidRPr="009A35BD">
              <w:t>Assists Project Managers with document preparation, including coordinating input from other staff and providing quality assurance on the document formats, content (e.g. grammar, spelling) and overall style</w:t>
            </w:r>
          </w:p>
          <w:p w14:paraId="5C026F93" w14:textId="473C0851" w:rsidR="00BE2D4D" w:rsidRPr="009A35BD" w:rsidRDefault="00BE2D4D" w:rsidP="009A35BD">
            <w:pPr>
              <w:pStyle w:val="ListParagraph"/>
              <w:numPr>
                <w:ilvl w:val="0"/>
                <w:numId w:val="6"/>
              </w:numPr>
              <w:spacing w:after="60"/>
              <w:ind w:left="421" w:right="140"/>
              <w:textAlignment w:val="baseline"/>
            </w:pPr>
            <w:r w:rsidRPr="009A35BD">
              <w:lastRenderedPageBreak/>
              <w:t>Assists Project Managers with workload, planning meetings, collection and collation of information, and other related activities as required</w:t>
            </w:r>
          </w:p>
          <w:p w14:paraId="17FF5529" w14:textId="65D0B5F3" w:rsidR="00BE2D4D" w:rsidRDefault="00BE2D4D" w:rsidP="009A35BD">
            <w:pPr>
              <w:pStyle w:val="ListParagraph"/>
              <w:numPr>
                <w:ilvl w:val="0"/>
                <w:numId w:val="6"/>
              </w:numPr>
              <w:spacing w:after="60"/>
              <w:ind w:left="421" w:right="140"/>
              <w:textAlignment w:val="baseline"/>
            </w:pPr>
            <w:r>
              <w:t>Ensures all records are maintained electronically and can be easily accessed</w:t>
            </w:r>
            <w:r w:rsidR="00CB1437">
              <w:t xml:space="preserve">, including assisting </w:t>
            </w:r>
            <w:r w:rsidR="00993334">
              <w:t>project manager with preparation of budgets and financial reports</w:t>
            </w:r>
          </w:p>
          <w:p w14:paraId="7CACA3DC" w14:textId="151D4279" w:rsidR="00F03569" w:rsidRPr="009A35BD" w:rsidRDefault="00F03569" w:rsidP="009A35BD">
            <w:pPr>
              <w:pStyle w:val="ListParagraph"/>
              <w:numPr>
                <w:ilvl w:val="0"/>
                <w:numId w:val="6"/>
              </w:numPr>
              <w:spacing w:after="60"/>
              <w:ind w:left="421" w:right="140"/>
              <w:textAlignment w:val="baseline"/>
            </w:pPr>
            <w:r>
              <w:t>Assisting with</w:t>
            </w:r>
            <w:r w:rsidR="00810D33">
              <w:t xml:space="preserve"> invoicing and expense claims processes</w:t>
            </w:r>
          </w:p>
          <w:p w14:paraId="6E8AD28B" w14:textId="7D425B29" w:rsidR="00FA7EA0" w:rsidRPr="00CF5348" w:rsidRDefault="00BE2D4D" w:rsidP="1CAE2701">
            <w:pPr>
              <w:pStyle w:val="ListParagraph"/>
              <w:numPr>
                <w:ilvl w:val="0"/>
                <w:numId w:val="6"/>
              </w:numPr>
              <w:spacing w:after="60"/>
              <w:ind w:left="421" w:right="140"/>
              <w:contextualSpacing w:val="0"/>
              <w:rPr>
                <w:rFonts w:cstheme="minorHAnsi"/>
              </w:rPr>
            </w:pPr>
            <w:r w:rsidRPr="009A35BD">
              <w:t>Triages internal and external project queries and requests for information promptly and professionally</w:t>
            </w:r>
          </w:p>
          <w:p w14:paraId="541400DA" w14:textId="0EED0ED6" w:rsidR="00627904" w:rsidRPr="00627904" w:rsidRDefault="00627904" w:rsidP="00CF5348">
            <w:pPr>
              <w:tabs>
                <w:tab w:val="left" w:pos="251"/>
              </w:tabs>
              <w:spacing w:before="120" w:line="276" w:lineRule="auto"/>
              <w:jc w:val="both"/>
              <w:rPr>
                <w:b/>
                <w:bCs/>
              </w:rPr>
            </w:pPr>
            <w:r w:rsidRPr="00627904">
              <w:rPr>
                <w:b/>
                <w:bCs/>
              </w:rPr>
              <w:t>Provides</w:t>
            </w:r>
            <w:r w:rsidR="00DB7675">
              <w:rPr>
                <w:b/>
                <w:bCs/>
              </w:rPr>
              <w:t xml:space="preserve"> secretariat and meeting administration support</w:t>
            </w:r>
          </w:p>
          <w:p w14:paraId="6899B54F" w14:textId="49417533" w:rsidR="00E21260" w:rsidRPr="009A35BD" w:rsidRDefault="00E21260" w:rsidP="009A35BD">
            <w:pPr>
              <w:pStyle w:val="ListParagraph"/>
              <w:numPr>
                <w:ilvl w:val="0"/>
                <w:numId w:val="6"/>
              </w:numPr>
              <w:spacing w:after="60"/>
              <w:ind w:left="421" w:right="140"/>
              <w:textAlignment w:val="baseline"/>
            </w:pPr>
            <w:r w:rsidRPr="009A35BD">
              <w:t>Provides secretarial support to project advisory/reference groups as needed</w:t>
            </w:r>
            <w:r w:rsidR="3B6D6993">
              <w:t>.</w:t>
            </w:r>
          </w:p>
          <w:p w14:paraId="7DD7FC31" w14:textId="2A282E84" w:rsidR="009A35BD" w:rsidRDefault="00BE2D4D" w:rsidP="009A35BD">
            <w:pPr>
              <w:pStyle w:val="ListParagraph"/>
              <w:numPr>
                <w:ilvl w:val="0"/>
                <w:numId w:val="6"/>
              </w:numPr>
              <w:spacing w:after="60"/>
              <w:ind w:left="421" w:right="140"/>
              <w:textAlignment w:val="baseline"/>
            </w:pPr>
            <w:r w:rsidRPr="009A35BD">
              <w:t>Understands team priorities by attending regular meetings, taking notes and following up action points.</w:t>
            </w:r>
          </w:p>
          <w:p w14:paraId="4AA305FA" w14:textId="49D9FC3A" w:rsidR="00CF5348" w:rsidRDefault="00FA7EA0" w:rsidP="090230EA">
            <w:pPr>
              <w:pStyle w:val="ListParagraph"/>
              <w:numPr>
                <w:ilvl w:val="0"/>
                <w:numId w:val="6"/>
              </w:numPr>
              <w:spacing w:after="60"/>
              <w:ind w:left="421" w:right="140"/>
            </w:pPr>
            <w:r w:rsidRPr="009A35BD">
              <w:rPr>
                <w:rFonts w:cstheme="minorHAnsi"/>
              </w:rPr>
              <w:t>Provide</w:t>
            </w:r>
            <w:r w:rsidR="00BE2D4D" w:rsidRPr="009A35BD">
              <w:rPr>
                <w:rFonts w:cstheme="minorHAnsi"/>
              </w:rPr>
              <w:t>s</w:t>
            </w:r>
            <w:r w:rsidRPr="009A35BD">
              <w:rPr>
                <w:rFonts w:cstheme="minorHAnsi"/>
              </w:rPr>
              <w:t xml:space="preserve"> services to other areas when capacity allows, and as directed by the </w:t>
            </w:r>
            <w:r w:rsidR="00BE2D4D" w:rsidRPr="009A35BD">
              <w:rPr>
                <w:rFonts w:cstheme="minorHAnsi"/>
              </w:rPr>
              <w:t>Research &amp; Engagement Team Leader</w:t>
            </w:r>
            <w:r w:rsidR="2845A171">
              <w:t>.</w:t>
            </w:r>
          </w:p>
          <w:p w14:paraId="67359693" w14:textId="49FC22F6" w:rsidR="009D556C" w:rsidRPr="009D556C" w:rsidRDefault="009E58C2" w:rsidP="2AF59D58">
            <w:pPr>
              <w:tabs>
                <w:tab w:val="left" w:pos="317"/>
              </w:tabs>
              <w:spacing w:before="240"/>
              <w:rPr>
                <w:b/>
                <w:bCs/>
              </w:rPr>
            </w:pPr>
            <w:r>
              <w:rPr>
                <w:b/>
                <w:bCs/>
              </w:rPr>
              <w:t>Supports</w:t>
            </w:r>
            <w:r w:rsidR="009D556C" w:rsidRPr="009D556C">
              <w:rPr>
                <w:b/>
                <w:bCs/>
              </w:rPr>
              <w:t xml:space="preserve"> stakeholder relationships</w:t>
            </w:r>
          </w:p>
          <w:p w14:paraId="39D8C01D" w14:textId="24153481" w:rsidR="00E21260" w:rsidRPr="009A35BD" w:rsidRDefault="4F906E7F" w:rsidP="009A35BD">
            <w:pPr>
              <w:pStyle w:val="ListParagraph"/>
              <w:numPr>
                <w:ilvl w:val="0"/>
                <w:numId w:val="6"/>
              </w:numPr>
              <w:spacing w:after="60"/>
              <w:ind w:left="421" w:right="140"/>
              <w:textAlignment w:val="baseline"/>
            </w:pPr>
            <w:r>
              <w:t>Keeps</w:t>
            </w:r>
            <w:r w:rsidR="6DAC0F31">
              <w:t xml:space="preserve"> </w:t>
            </w:r>
            <w:r>
              <w:t xml:space="preserve">records in CRM up to date for </w:t>
            </w:r>
            <w:r w:rsidR="00E21260">
              <w:t>key</w:t>
            </w:r>
            <w:r w:rsidR="00E21260" w:rsidRPr="009A35BD">
              <w:t xml:space="preserve"> project stakeholders</w:t>
            </w:r>
          </w:p>
          <w:p w14:paraId="61AFCA15" w14:textId="42E12A06" w:rsidR="008A567B" w:rsidRDefault="00BE2D4D" w:rsidP="090230EA">
            <w:pPr>
              <w:pStyle w:val="ListParagraph"/>
              <w:numPr>
                <w:ilvl w:val="0"/>
                <w:numId w:val="6"/>
              </w:numPr>
              <w:spacing w:after="60"/>
              <w:ind w:left="421" w:right="140"/>
              <w:rPr>
                <w:lang w:val="en-GB"/>
              </w:rPr>
            </w:pPr>
            <w:r>
              <w:t xml:space="preserve">Develops positive and professional relationships with other Commissioners, the Kāwanatanga and Tino </w:t>
            </w:r>
            <w:r w:rsidR="0A59BD2D">
              <w:t>Rangatiratanga Leaders</w:t>
            </w:r>
            <w:r>
              <w:t>, and Commission staff</w:t>
            </w:r>
          </w:p>
          <w:p w14:paraId="2FE87CF8" w14:textId="3620510F" w:rsidR="00675A99" w:rsidRPr="00D15A71" w:rsidRDefault="009E58C2" w:rsidP="10FE3434">
            <w:pPr>
              <w:spacing w:before="240"/>
              <w:rPr>
                <w:rFonts w:cstheme="minorHAnsi"/>
                <w:b/>
                <w:bCs/>
                <w:lang w:val="en-GB"/>
              </w:rPr>
            </w:pPr>
            <w:r>
              <w:rPr>
                <w:rFonts w:cstheme="minorHAnsi"/>
                <w:b/>
                <w:bCs/>
                <w:lang w:val="en-GB"/>
              </w:rPr>
              <w:t>Assists with m</w:t>
            </w:r>
            <w:r w:rsidR="00675A99" w:rsidRPr="00D15A71">
              <w:rPr>
                <w:rFonts w:cstheme="minorHAnsi"/>
                <w:b/>
                <w:bCs/>
                <w:lang w:val="en-GB"/>
              </w:rPr>
              <w:t>onitor</w:t>
            </w:r>
            <w:r>
              <w:rPr>
                <w:rFonts w:cstheme="minorHAnsi"/>
                <w:b/>
                <w:bCs/>
                <w:lang w:val="en-GB"/>
              </w:rPr>
              <w:t>ing</w:t>
            </w:r>
            <w:r w:rsidR="00675A99" w:rsidRPr="00D15A71">
              <w:rPr>
                <w:rFonts w:cstheme="minorHAnsi"/>
                <w:b/>
                <w:bCs/>
                <w:lang w:val="en-GB"/>
              </w:rPr>
              <w:t xml:space="preserve"> </w:t>
            </w:r>
            <w:r w:rsidR="00627904">
              <w:rPr>
                <w:rFonts w:cstheme="minorHAnsi"/>
                <w:b/>
                <w:bCs/>
                <w:lang w:val="en-GB"/>
              </w:rPr>
              <w:t>delivery</w:t>
            </w:r>
          </w:p>
          <w:p w14:paraId="088D26A1" w14:textId="7B9AC16C" w:rsidR="009A35BD" w:rsidRDefault="00E21260" w:rsidP="009A35BD">
            <w:pPr>
              <w:pStyle w:val="ListParagraph"/>
              <w:numPr>
                <w:ilvl w:val="0"/>
                <w:numId w:val="6"/>
              </w:numPr>
              <w:spacing w:after="60"/>
              <w:ind w:left="421" w:right="140"/>
              <w:textAlignment w:val="baseline"/>
            </w:pPr>
            <w:r w:rsidRPr="009A35BD">
              <w:t xml:space="preserve">Works with Project Manager to provide project monitoring and </w:t>
            </w:r>
            <w:r>
              <w:t>reporting</w:t>
            </w:r>
            <w:r w:rsidR="1962012A">
              <w:t xml:space="preserve"> and c</w:t>
            </w:r>
            <w:r>
              <w:t>oordinates</w:t>
            </w:r>
            <w:r w:rsidRPr="009A35BD">
              <w:t xml:space="preserve"> internal reporting</w:t>
            </w:r>
          </w:p>
          <w:p w14:paraId="350AEBA4" w14:textId="3D330E47" w:rsidR="00D83958" w:rsidRPr="009A35BD" w:rsidRDefault="000A547A" w:rsidP="3440C4BC">
            <w:pPr>
              <w:pStyle w:val="ListParagraph"/>
              <w:numPr>
                <w:ilvl w:val="0"/>
                <w:numId w:val="6"/>
              </w:numPr>
              <w:spacing w:after="60"/>
              <w:ind w:left="421" w:right="140"/>
              <w:textAlignment w:val="baseline"/>
            </w:pPr>
            <w:r w:rsidRPr="009A35BD">
              <w:rPr>
                <w:rFonts w:cstheme="minorHAnsi"/>
              </w:rPr>
              <w:t>Assists with t</w:t>
            </w:r>
            <w:r w:rsidR="00675A99" w:rsidRPr="009A35BD">
              <w:rPr>
                <w:rFonts w:cstheme="minorHAnsi"/>
              </w:rPr>
              <w:t>rack</w:t>
            </w:r>
            <w:r w:rsidRPr="009A35BD">
              <w:rPr>
                <w:rFonts w:cstheme="minorHAnsi"/>
              </w:rPr>
              <w:t>ing</w:t>
            </w:r>
            <w:r w:rsidR="00675A99" w:rsidRPr="009A35BD">
              <w:rPr>
                <w:rFonts w:cstheme="minorHAnsi"/>
              </w:rPr>
              <w:t xml:space="preserve"> and report</w:t>
            </w:r>
            <w:r w:rsidRPr="009A35BD">
              <w:rPr>
                <w:rFonts w:cstheme="minorHAnsi"/>
              </w:rPr>
              <w:t>ing</w:t>
            </w:r>
            <w:r w:rsidR="00675A99" w:rsidRPr="009A35BD">
              <w:rPr>
                <w:rFonts w:cstheme="minorHAnsi"/>
              </w:rPr>
              <w:t xml:space="preserve"> on the impact of the team’s work to support the development of evidence on the progress of impact priorities and the Commission’s performance</w:t>
            </w:r>
          </w:p>
        </w:tc>
      </w:tr>
      <w:tr w:rsidR="00D413F8" w:rsidRPr="008C2E25" w14:paraId="65CDD69F" w14:textId="77777777" w:rsidTr="3314E009">
        <w:tc>
          <w:tcPr>
            <w:tcW w:w="2547" w:type="dxa"/>
          </w:tcPr>
          <w:p w14:paraId="1A7B7673" w14:textId="2196FEC7" w:rsidR="00D413F8" w:rsidRPr="0079202C" w:rsidRDefault="00D413F8" w:rsidP="00583677">
            <w:pPr>
              <w:rPr>
                <w:bCs/>
                <w:lang w:val="en-GB"/>
              </w:rPr>
            </w:pPr>
            <w:r w:rsidRPr="0079202C">
              <w:rPr>
                <w:rFonts w:ascii="Calibri" w:hAnsi="Calibri" w:cs="Calibri"/>
                <w:bCs/>
                <w:lang w:val="en-GB"/>
              </w:rPr>
              <w:lastRenderedPageBreak/>
              <w:t>Te Tiriti o Waitangi and Equity</w:t>
            </w:r>
          </w:p>
        </w:tc>
        <w:tc>
          <w:tcPr>
            <w:tcW w:w="6538" w:type="dxa"/>
          </w:tcPr>
          <w:p w14:paraId="458D6A15" w14:textId="2D6C07CE" w:rsidR="009B6D53" w:rsidRPr="009A35BD" w:rsidRDefault="009B6D53" w:rsidP="009A35BD">
            <w:pPr>
              <w:pStyle w:val="ListParagraph"/>
              <w:numPr>
                <w:ilvl w:val="0"/>
                <w:numId w:val="6"/>
              </w:numPr>
              <w:spacing w:after="60"/>
              <w:ind w:left="421" w:right="140"/>
              <w:textAlignment w:val="baseline"/>
            </w:pPr>
            <w:r w:rsidRPr="009A35BD">
              <w:t>Appl</w:t>
            </w:r>
            <w:r w:rsidR="00DB7675" w:rsidRPr="009A35BD">
              <w:t>ies</w:t>
            </w:r>
            <w:r w:rsidRPr="009A35BD">
              <w:t xml:space="preserve"> knowledge of Te Tiriti o Waitangi and its application in our organisation to all work practices</w:t>
            </w:r>
          </w:p>
          <w:p w14:paraId="0D7BEA07" w14:textId="125DA412" w:rsidR="009B6D53" w:rsidRPr="009A35BD" w:rsidRDefault="00D413F8" w:rsidP="009A35BD">
            <w:pPr>
              <w:pStyle w:val="ListParagraph"/>
              <w:numPr>
                <w:ilvl w:val="0"/>
                <w:numId w:val="6"/>
              </w:numPr>
              <w:spacing w:after="60"/>
              <w:ind w:left="421" w:right="140"/>
              <w:textAlignment w:val="baseline"/>
            </w:pPr>
            <w:r w:rsidRPr="009A35BD">
              <w:t>Attend appropriate Te Tiriti o Waitangi education</w:t>
            </w:r>
          </w:p>
        </w:tc>
      </w:tr>
      <w:tr w:rsidR="00183466" w:rsidRPr="008C2E25" w14:paraId="2FF972FF" w14:textId="77777777" w:rsidTr="3314E009">
        <w:tc>
          <w:tcPr>
            <w:tcW w:w="2547" w:type="dxa"/>
          </w:tcPr>
          <w:p w14:paraId="1E1ECABE" w14:textId="4BC1EBD6" w:rsidR="00183466" w:rsidRPr="0079202C" w:rsidRDefault="00183466" w:rsidP="00583677">
            <w:pPr>
              <w:rPr>
                <w:rFonts w:ascii="Calibri" w:hAnsi="Calibri" w:cs="Calibri"/>
                <w:bCs/>
                <w:lang w:val="en-GB"/>
              </w:rPr>
            </w:pPr>
            <w:r w:rsidRPr="0079202C">
              <w:rPr>
                <w:rFonts w:ascii="Calibri" w:hAnsi="Calibri" w:cs="Calibri"/>
                <w:bCs/>
                <w:lang w:val="en-GB"/>
              </w:rPr>
              <w:t xml:space="preserve">Other </w:t>
            </w:r>
            <w:r w:rsidR="41A36DFB" w:rsidRPr="0079202C">
              <w:rPr>
                <w:rFonts w:ascii="Calibri" w:hAnsi="Calibri" w:cs="Calibri"/>
                <w:bCs/>
                <w:lang w:val="en-GB"/>
              </w:rPr>
              <w:t>d</w:t>
            </w:r>
            <w:r w:rsidR="2D2CA009" w:rsidRPr="0079202C">
              <w:rPr>
                <w:rFonts w:ascii="Calibri" w:hAnsi="Calibri" w:cs="Calibri"/>
                <w:bCs/>
                <w:lang w:val="en-GB"/>
              </w:rPr>
              <w:t>uties</w:t>
            </w:r>
          </w:p>
        </w:tc>
        <w:tc>
          <w:tcPr>
            <w:tcW w:w="6538" w:type="dxa"/>
          </w:tcPr>
          <w:p w14:paraId="36B525AA" w14:textId="352C5D13" w:rsidR="66CC5E68" w:rsidRDefault="66CC5E68" w:rsidP="3440C4BC">
            <w:pPr>
              <w:pStyle w:val="ListParagraph"/>
              <w:numPr>
                <w:ilvl w:val="0"/>
                <w:numId w:val="6"/>
              </w:numPr>
              <w:spacing w:after="60"/>
              <w:ind w:left="421" w:right="140"/>
            </w:pPr>
            <w:r>
              <w:t>Assists with other team administration as needed and directed by Research and Engagement Team Lead.</w:t>
            </w:r>
          </w:p>
          <w:p w14:paraId="1E54A2E2" w14:textId="6331551B" w:rsidR="00183466" w:rsidRPr="009A35BD" w:rsidRDefault="00183466" w:rsidP="009A35BD">
            <w:pPr>
              <w:pStyle w:val="ListParagraph"/>
              <w:numPr>
                <w:ilvl w:val="0"/>
                <w:numId w:val="6"/>
              </w:numPr>
              <w:spacing w:after="60"/>
              <w:ind w:left="421" w:right="140"/>
              <w:textAlignment w:val="baseline"/>
            </w:pPr>
            <w:r>
              <w:t xml:space="preserve">Undertakes any additional duties as reasonably required by the </w:t>
            </w:r>
            <w:r w:rsidR="00BE2D4D">
              <w:t>Research &amp; Engagement Team Leader</w:t>
            </w:r>
          </w:p>
        </w:tc>
      </w:tr>
    </w:tbl>
    <w:p w14:paraId="26032D93" w14:textId="77777777" w:rsidR="000E55A5" w:rsidRPr="0079202C" w:rsidRDefault="000E55A5" w:rsidP="00583677">
      <w:pPr>
        <w:spacing w:after="0" w:line="240" w:lineRule="auto"/>
        <w:rPr>
          <w:rFonts w:cstheme="minorHAnsi"/>
        </w:rPr>
      </w:pPr>
      <w:bookmarkStart w:id="0" w:name="_Hlk17885045"/>
    </w:p>
    <w:p w14:paraId="200E3815" w14:textId="5611887D" w:rsidR="007B51B3" w:rsidRPr="00C74EA9" w:rsidRDefault="0090052F" w:rsidP="3E2D1B31">
      <w:pPr>
        <w:spacing w:after="0" w:line="240" w:lineRule="auto"/>
        <w:rPr>
          <w:rFonts w:asciiTheme="majorHAnsi" w:hAnsiTheme="majorHAnsi" w:cstheme="majorBidi"/>
          <w:b/>
          <w:bCs/>
          <w:color w:val="002060"/>
          <w:sz w:val="28"/>
          <w:szCs w:val="28"/>
          <w:lang w:val="en-GB"/>
        </w:rPr>
      </w:pPr>
      <w:r w:rsidRPr="3E2D1B31">
        <w:rPr>
          <w:rFonts w:asciiTheme="majorHAnsi" w:hAnsiTheme="majorHAnsi" w:cstheme="majorBidi"/>
          <w:b/>
          <w:bCs/>
          <w:color w:val="002060"/>
          <w:sz w:val="28"/>
          <w:szCs w:val="28"/>
          <w:lang w:val="en-GB"/>
        </w:rPr>
        <w:t>Project Coordinator</w:t>
      </w:r>
    </w:p>
    <w:bookmarkEnd w:id="0"/>
    <w:p w14:paraId="37A2EF06" w14:textId="0E9B003B" w:rsidR="00C269BB" w:rsidRDefault="00C269BB" w:rsidP="00C269BB">
      <w:pPr>
        <w:rPr>
          <w:rFonts w:ascii="Calibri Light" w:hAnsi="Calibri Light" w:cs="Calibri Light"/>
          <w:b/>
          <w:bCs/>
          <w:color w:val="1F3864"/>
          <w:sz w:val="28"/>
          <w:szCs w:val="28"/>
          <w:lang w:val="en-GB"/>
        </w:rPr>
      </w:pPr>
      <w:proofErr w:type="spellStart"/>
      <w:r w:rsidRPr="0090052F">
        <w:rPr>
          <w:rFonts w:ascii="Calibri Light" w:hAnsi="Calibri Light" w:cs="Calibri Light"/>
          <w:b/>
          <w:bCs/>
          <w:color w:val="1F3864"/>
          <w:sz w:val="28"/>
          <w:szCs w:val="28"/>
          <w:lang w:val="en-GB"/>
        </w:rPr>
        <w:t>Ngā</w:t>
      </w:r>
      <w:proofErr w:type="spellEnd"/>
      <w:r w:rsidRPr="0090052F">
        <w:rPr>
          <w:rFonts w:ascii="Calibri Light" w:hAnsi="Calibri Light" w:cs="Calibri Light"/>
          <w:b/>
          <w:bCs/>
          <w:color w:val="1F3864"/>
          <w:sz w:val="28"/>
          <w:szCs w:val="28"/>
          <w:lang w:val="en-GB"/>
        </w:rPr>
        <w:t xml:space="preserve"> </w:t>
      </w:r>
      <w:proofErr w:type="spellStart"/>
      <w:r w:rsidRPr="0090052F">
        <w:rPr>
          <w:rFonts w:ascii="Calibri Light" w:hAnsi="Calibri Light" w:cs="Calibri Light"/>
          <w:b/>
          <w:bCs/>
          <w:color w:val="1F3864"/>
          <w:sz w:val="28"/>
          <w:szCs w:val="28"/>
          <w:lang w:val="en-GB"/>
        </w:rPr>
        <w:t>Āheinga</w:t>
      </w:r>
      <w:proofErr w:type="spellEnd"/>
      <w:r w:rsidRPr="0090052F">
        <w:rPr>
          <w:rFonts w:ascii="Calibri Light" w:hAnsi="Calibri Light" w:cs="Calibri Light"/>
          <w:b/>
          <w:bCs/>
          <w:color w:val="1F3864"/>
          <w:sz w:val="28"/>
          <w:szCs w:val="28"/>
          <w:lang w:val="en-GB"/>
        </w:rPr>
        <w:t xml:space="preserve"> I Capabilities</w:t>
      </w:r>
    </w:p>
    <w:tbl>
      <w:tblPr>
        <w:tblW w:w="906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6942"/>
      </w:tblGrid>
      <w:tr w:rsidR="00C269BB" w14:paraId="7EA73E39" w14:textId="77777777" w:rsidTr="0A040C1B">
        <w:tc>
          <w:tcPr>
            <w:tcW w:w="2118" w:type="dxa"/>
            <w:tcBorders>
              <w:top w:val="single" w:sz="8" w:space="0" w:color="auto"/>
              <w:left w:val="single" w:sz="8" w:space="0" w:color="auto"/>
              <w:bottom w:val="single" w:sz="8" w:space="0" w:color="auto"/>
              <w:right w:val="single" w:sz="8" w:space="0" w:color="auto"/>
            </w:tcBorders>
            <w:hideMark/>
          </w:tcPr>
          <w:p w14:paraId="00B89BA4" w14:textId="6FE1744D" w:rsidR="00C269BB" w:rsidRDefault="00C269BB">
            <w:pPr>
              <w:ind w:left="120"/>
              <w:textAlignment w:val="baseline"/>
              <w:rPr>
                <w:rFonts w:ascii="Calibri" w:hAnsi="Calibri" w:cs="Calibri"/>
                <w:lang w:val="en-GB" w:eastAsia="en-NZ"/>
              </w:rPr>
            </w:pPr>
            <w:r>
              <w:rPr>
                <w:lang w:val="en-GB" w:eastAsia="en-NZ"/>
              </w:rPr>
              <w:t xml:space="preserve">Qualifications </w:t>
            </w:r>
            <w:r w:rsidR="000A5B03">
              <w:rPr>
                <w:lang w:val="en-GB" w:eastAsia="en-NZ"/>
              </w:rPr>
              <w:t>and</w:t>
            </w:r>
            <w:r>
              <w:rPr>
                <w:lang w:val="en-GB" w:eastAsia="en-NZ"/>
              </w:rPr>
              <w:t xml:space="preserve"> </w:t>
            </w:r>
            <w:r w:rsidR="00340C41">
              <w:rPr>
                <w:lang w:val="en-GB" w:eastAsia="en-NZ"/>
              </w:rPr>
              <w:t>t</w:t>
            </w:r>
            <w:r>
              <w:rPr>
                <w:lang w:val="en-GB" w:eastAsia="en-NZ"/>
              </w:rPr>
              <w:t>raining</w:t>
            </w:r>
          </w:p>
        </w:tc>
        <w:tc>
          <w:tcPr>
            <w:tcW w:w="6942" w:type="dxa"/>
            <w:tcBorders>
              <w:top w:val="single" w:sz="8" w:space="0" w:color="auto"/>
              <w:left w:val="nil"/>
              <w:bottom w:val="single" w:sz="8" w:space="0" w:color="000000" w:themeColor="text1"/>
              <w:right w:val="single" w:sz="8" w:space="0" w:color="000000" w:themeColor="text1"/>
            </w:tcBorders>
            <w:hideMark/>
          </w:tcPr>
          <w:p w14:paraId="72B544B7" w14:textId="77777777" w:rsidR="00581617" w:rsidRPr="00BE2D4D" w:rsidRDefault="00581617" w:rsidP="00BE2D4D">
            <w:pPr>
              <w:pStyle w:val="ListParagraph"/>
              <w:numPr>
                <w:ilvl w:val="0"/>
                <w:numId w:val="6"/>
              </w:numPr>
              <w:spacing w:after="60" w:line="240" w:lineRule="auto"/>
              <w:ind w:left="421" w:right="140"/>
              <w:textAlignment w:val="baseline"/>
            </w:pPr>
            <w:r w:rsidRPr="00BE2D4D">
              <w:t>Professional qualification or equivalent experience in business/public sector administration/management.</w:t>
            </w:r>
          </w:p>
          <w:p w14:paraId="4537899E" w14:textId="2F1A2747" w:rsidR="00581617" w:rsidRPr="009A35BD" w:rsidRDefault="00581617" w:rsidP="00BE2D4D">
            <w:pPr>
              <w:pStyle w:val="ListParagraph"/>
              <w:numPr>
                <w:ilvl w:val="0"/>
                <w:numId w:val="6"/>
              </w:numPr>
              <w:spacing w:after="60" w:line="240" w:lineRule="auto"/>
              <w:ind w:left="421" w:right="140"/>
              <w:textAlignment w:val="baseline"/>
            </w:pPr>
            <w:r w:rsidRPr="00BE2D4D">
              <w:t>Formal training in project management methodology desirable</w:t>
            </w:r>
          </w:p>
        </w:tc>
      </w:tr>
      <w:tr w:rsidR="00FE6B1B" w14:paraId="2F954F66" w14:textId="77777777" w:rsidTr="0A040C1B">
        <w:tc>
          <w:tcPr>
            <w:tcW w:w="2118" w:type="dxa"/>
            <w:tcBorders>
              <w:top w:val="single" w:sz="8" w:space="0" w:color="auto"/>
              <w:left w:val="single" w:sz="8" w:space="0" w:color="auto"/>
              <w:bottom w:val="single" w:sz="8" w:space="0" w:color="auto"/>
              <w:right w:val="single" w:sz="8" w:space="0" w:color="auto"/>
            </w:tcBorders>
          </w:tcPr>
          <w:p w14:paraId="08E19E40" w14:textId="4856D216" w:rsidR="00FE6B1B" w:rsidRDefault="00FE6B1B">
            <w:pPr>
              <w:ind w:left="120"/>
              <w:textAlignment w:val="baseline"/>
              <w:rPr>
                <w:lang w:val="en-GB" w:eastAsia="en-NZ"/>
              </w:rPr>
            </w:pPr>
            <w:r>
              <w:rPr>
                <w:lang w:val="en-GB" w:eastAsia="en-NZ"/>
              </w:rPr>
              <w:t>Security clearance</w:t>
            </w:r>
          </w:p>
        </w:tc>
        <w:tc>
          <w:tcPr>
            <w:tcW w:w="6942" w:type="dxa"/>
            <w:tcBorders>
              <w:top w:val="single" w:sz="8" w:space="0" w:color="auto"/>
              <w:left w:val="nil"/>
              <w:bottom w:val="single" w:sz="8" w:space="0" w:color="000000" w:themeColor="text1"/>
              <w:right w:val="single" w:sz="8" w:space="0" w:color="000000" w:themeColor="text1"/>
            </w:tcBorders>
          </w:tcPr>
          <w:p w14:paraId="3FCC0F51" w14:textId="77777777" w:rsidR="000A5B03" w:rsidRPr="00E511CE" w:rsidRDefault="000A5B03" w:rsidP="00083A13">
            <w:pPr>
              <w:pStyle w:val="ListParagraph"/>
              <w:numPr>
                <w:ilvl w:val="0"/>
                <w:numId w:val="6"/>
              </w:numPr>
              <w:spacing w:after="60" w:line="240" w:lineRule="auto"/>
              <w:ind w:left="421" w:right="140"/>
              <w:textAlignment w:val="baseline"/>
            </w:pPr>
            <w:r w:rsidRPr="00E511CE">
              <w:t>Criminal Conviction Check - Ministry of Justice</w:t>
            </w:r>
          </w:p>
          <w:p w14:paraId="5280BB11" w14:textId="12747AAF" w:rsidR="00FE6B1B" w:rsidRPr="009A35BD" w:rsidRDefault="000A5B03" w:rsidP="00083A13">
            <w:pPr>
              <w:pStyle w:val="ListParagraph"/>
              <w:numPr>
                <w:ilvl w:val="0"/>
                <w:numId w:val="6"/>
              </w:numPr>
              <w:spacing w:after="60" w:line="240" w:lineRule="auto"/>
              <w:ind w:left="421" w:right="140"/>
              <w:textAlignment w:val="baseline"/>
            </w:pPr>
            <w:r w:rsidRPr="00E511CE">
              <w:t>Serious Misconduct Check – Public Service Commission model standards assurance</w:t>
            </w:r>
          </w:p>
        </w:tc>
      </w:tr>
      <w:tr w:rsidR="00C269BB" w14:paraId="34E0DADB" w14:textId="77777777" w:rsidTr="0A040C1B">
        <w:tc>
          <w:tcPr>
            <w:tcW w:w="2118" w:type="dxa"/>
            <w:tcBorders>
              <w:top w:val="nil"/>
              <w:left w:val="single" w:sz="8" w:space="0" w:color="auto"/>
              <w:bottom w:val="single" w:sz="8" w:space="0" w:color="auto"/>
              <w:right w:val="single" w:sz="8" w:space="0" w:color="auto"/>
            </w:tcBorders>
            <w:hideMark/>
          </w:tcPr>
          <w:p w14:paraId="710B157A" w14:textId="630273D3" w:rsidR="00C269BB" w:rsidRDefault="00C269BB">
            <w:pPr>
              <w:ind w:left="120"/>
              <w:textAlignment w:val="baseline"/>
              <w:rPr>
                <w:lang w:val="en-GB" w:eastAsia="en-NZ"/>
              </w:rPr>
            </w:pPr>
            <w:r>
              <w:rPr>
                <w:lang w:val="en-GB" w:eastAsia="en-NZ"/>
              </w:rPr>
              <w:t xml:space="preserve">Experience and </w:t>
            </w:r>
            <w:r w:rsidR="00340C41">
              <w:rPr>
                <w:lang w:val="en-GB" w:eastAsia="en-NZ"/>
              </w:rPr>
              <w:t>s</w:t>
            </w:r>
            <w:r>
              <w:rPr>
                <w:lang w:val="en-GB" w:eastAsia="en-NZ"/>
              </w:rPr>
              <w:t>kills</w:t>
            </w:r>
          </w:p>
        </w:tc>
        <w:tc>
          <w:tcPr>
            <w:tcW w:w="6942" w:type="dxa"/>
            <w:tcBorders>
              <w:top w:val="nil"/>
              <w:left w:val="nil"/>
              <w:bottom w:val="single" w:sz="8" w:space="0" w:color="000000" w:themeColor="text1"/>
              <w:right w:val="single" w:sz="8" w:space="0" w:color="000000" w:themeColor="text1"/>
            </w:tcBorders>
          </w:tcPr>
          <w:p w14:paraId="61BBB33D" w14:textId="63FF13E6" w:rsidR="00581617" w:rsidRPr="00BE2D4D" w:rsidRDefault="00581617" w:rsidP="61D47BC3">
            <w:pPr>
              <w:pStyle w:val="TableParagraph"/>
              <w:tabs>
                <w:tab w:val="left" w:pos="432"/>
                <w:tab w:val="left" w:pos="433"/>
              </w:tabs>
              <w:ind w:left="0" w:right="1138"/>
              <w:rPr>
                <w:b/>
                <w:bCs/>
              </w:rPr>
            </w:pPr>
            <w:r w:rsidRPr="61D47BC3">
              <w:rPr>
                <w:b/>
                <w:bCs/>
              </w:rPr>
              <w:t>Essential</w:t>
            </w:r>
          </w:p>
          <w:p w14:paraId="2000034A" w14:textId="6DE68A6B" w:rsidR="00581617" w:rsidRDefault="2493405C" w:rsidP="009A35BD">
            <w:pPr>
              <w:pStyle w:val="ListParagraph"/>
              <w:numPr>
                <w:ilvl w:val="0"/>
                <w:numId w:val="6"/>
              </w:numPr>
              <w:spacing w:after="60" w:line="240" w:lineRule="auto"/>
              <w:ind w:left="421" w:right="140"/>
              <w:textAlignment w:val="baseline"/>
            </w:pPr>
            <w:r>
              <w:t>2-3</w:t>
            </w:r>
            <w:r w:rsidR="00581617">
              <w:t xml:space="preserve"> years’ </w:t>
            </w:r>
            <w:r w:rsidR="5201EB20">
              <w:t xml:space="preserve">practical </w:t>
            </w:r>
            <w:r w:rsidR="00581617">
              <w:t xml:space="preserve">experience in project </w:t>
            </w:r>
            <w:r w:rsidR="5201EB20">
              <w:t>administration and</w:t>
            </w:r>
            <w:r w:rsidR="15E7B471">
              <w:t xml:space="preserve"> a minimum of 1 year in project </w:t>
            </w:r>
            <w:r w:rsidR="5201EB20">
              <w:t>co-ordination</w:t>
            </w:r>
          </w:p>
          <w:p w14:paraId="529C8257" w14:textId="4299373F" w:rsidR="00581617" w:rsidRDefault="00581617" w:rsidP="009A35BD">
            <w:pPr>
              <w:pStyle w:val="ListParagraph"/>
              <w:numPr>
                <w:ilvl w:val="0"/>
                <w:numId w:val="6"/>
              </w:numPr>
              <w:spacing w:after="60" w:line="240" w:lineRule="auto"/>
              <w:ind w:left="421" w:right="140"/>
              <w:textAlignment w:val="baseline"/>
            </w:pPr>
            <w:r>
              <w:lastRenderedPageBreak/>
              <w:t>Solid experience in project management processes and procedures</w:t>
            </w:r>
          </w:p>
          <w:p w14:paraId="6F7A38B0" w14:textId="017D9930" w:rsidR="00E4264F" w:rsidRDefault="002C3436" w:rsidP="009A35BD">
            <w:pPr>
              <w:pStyle w:val="ListParagraph"/>
              <w:numPr>
                <w:ilvl w:val="0"/>
                <w:numId w:val="6"/>
              </w:numPr>
              <w:spacing w:after="60" w:line="240" w:lineRule="auto"/>
              <w:ind w:left="421" w:right="140"/>
              <w:textAlignment w:val="baseline"/>
            </w:pPr>
            <w:r>
              <w:t>Excellent self-organisation skills, detailed oriented and outcome-focused</w:t>
            </w:r>
          </w:p>
          <w:p w14:paraId="42817422" w14:textId="07083EA8" w:rsidR="0BD660B6" w:rsidRDefault="00E653F6" w:rsidP="5FB120C1">
            <w:pPr>
              <w:pStyle w:val="ListParagraph"/>
              <w:numPr>
                <w:ilvl w:val="0"/>
                <w:numId w:val="6"/>
              </w:numPr>
              <w:spacing w:after="60" w:line="240" w:lineRule="auto"/>
              <w:ind w:left="421" w:right="140"/>
            </w:pPr>
            <w:r>
              <w:t>Ability to work in complex and dynamic environment</w:t>
            </w:r>
          </w:p>
          <w:p w14:paraId="7EC70241" w14:textId="7FC69138" w:rsidR="00581617" w:rsidRPr="00BE2D4D" w:rsidRDefault="0CC224C4" w:rsidP="1287FDDC">
            <w:pPr>
              <w:spacing w:before="240" w:after="60" w:line="240" w:lineRule="auto"/>
              <w:ind w:right="140"/>
              <w:textAlignment w:val="baseline"/>
              <w:rPr>
                <w:b/>
                <w:bCs/>
              </w:rPr>
            </w:pPr>
            <w:r w:rsidRPr="1287FDDC">
              <w:rPr>
                <w:b/>
                <w:bCs/>
              </w:rPr>
              <w:t>Desirable</w:t>
            </w:r>
          </w:p>
          <w:p w14:paraId="493A25F8" w14:textId="77EF9B9D" w:rsidR="0075625D" w:rsidRPr="00BE2D4D" w:rsidRDefault="0075625D" w:rsidP="009A35BD">
            <w:pPr>
              <w:pStyle w:val="ListParagraph"/>
              <w:numPr>
                <w:ilvl w:val="0"/>
                <w:numId w:val="6"/>
              </w:numPr>
              <w:spacing w:after="60" w:line="240" w:lineRule="auto"/>
              <w:ind w:left="421" w:right="140"/>
              <w:textAlignment w:val="baseline"/>
            </w:pPr>
            <w:r>
              <w:t xml:space="preserve">Experience with assisting with the </w:t>
            </w:r>
            <w:r w:rsidR="5027F46A">
              <w:t>coordination</w:t>
            </w:r>
            <w:r>
              <w:t xml:space="preserve"> of several projects concurrently</w:t>
            </w:r>
          </w:p>
          <w:p w14:paraId="5FE2AF6A" w14:textId="77777777" w:rsidR="009A35BD" w:rsidRDefault="00581617" w:rsidP="009A35BD">
            <w:pPr>
              <w:pStyle w:val="ListParagraph"/>
              <w:numPr>
                <w:ilvl w:val="0"/>
                <w:numId w:val="6"/>
              </w:numPr>
              <w:spacing w:after="60" w:line="240" w:lineRule="auto"/>
              <w:ind w:left="421" w:right="140"/>
              <w:textAlignment w:val="baseline"/>
            </w:pPr>
            <w:r w:rsidRPr="00BE2D4D">
              <w:t>Experience</w:t>
            </w:r>
            <w:r w:rsidRPr="009A35BD">
              <w:t xml:space="preserve"> </w:t>
            </w:r>
            <w:r w:rsidRPr="00BE2D4D">
              <w:t>providing</w:t>
            </w:r>
            <w:r w:rsidRPr="009A35BD">
              <w:t xml:space="preserve"> </w:t>
            </w:r>
            <w:r w:rsidRPr="00BE2D4D">
              <w:t>secretarial</w:t>
            </w:r>
            <w:r w:rsidRPr="009A35BD">
              <w:t xml:space="preserve"> </w:t>
            </w:r>
            <w:r w:rsidRPr="00BE2D4D">
              <w:t>support</w:t>
            </w:r>
            <w:r w:rsidRPr="009A35BD">
              <w:t xml:space="preserve"> </w:t>
            </w:r>
            <w:r w:rsidRPr="00BE2D4D">
              <w:t>to</w:t>
            </w:r>
            <w:r w:rsidRPr="009A35BD">
              <w:t xml:space="preserve"> </w:t>
            </w:r>
            <w:r w:rsidRPr="00BE2D4D">
              <w:t>project</w:t>
            </w:r>
            <w:r w:rsidRPr="009A35BD">
              <w:t xml:space="preserve"> </w:t>
            </w:r>
            <w:r w:rsidRPr="00BE2D4D">
              <w:t>teams</w:t>
            </w:r>
            <w:r w:rsidRPr="009A35BD">
              <w:t xml:space="preserve"> </w:t>
            </w:r>
            <w:r w:rsidRPr="00BE2D4D">
              <w:t>and</w:t>
            </w:r>
            <w:r w:rsidRPr="009A35BD">
              <w:t xml:space="preserve"> </w:t>
            </w:r>
            <w:r w:rsidRPr="00BE2D4D">
              <w:t>meetings</w:t>
            </w:r>
          </w:p>
          <w:p w14:paraId="6BB58660" w14:textId="6F8BC3C7" w:rsidR="009A35BD" w:rsidRDefault="00581617" w:rsidP="009A35BD">
            <w:pPr>
              <w:pStyle w:val="ListParagraph"/>
              <w:numPr>
                <w:ilvl w:val="0"/>
                <w:numId w:val="6"/>
              </w:numPr>
              <w:spacing w:after="60" w:line="240" w:lineRule="auto"/>
              <w:ind w:left="421" w:right="140"/>
              <w:textAlignment w:val="baseline"/>
            </w:pPr>
            <w:r w:rsidRPr="00BE2D4D">
              <w:t>Experience</w:t>
            </w:r>
            <w:r w:rsidRPr="009A35BD">
              <w:t xml:space="preserve"> </w:t>
            </w:r>
            <w:r w:rsidRPr="00BE2D4D">
              <w:t>supporting</w:t>
            </w:r>
            <w:r w:rsidRPr="009A35BD">
              <w:t xml:space="preserve"> </w:t>
            </w:r>
            <w:r w:rsidRPr="00BE2D4D">
              <w:t>multiple</w:t>
            </w:r>
            <w:r w:rsidRPr="009A35BD">
              <w:t xml:space="preserve"> </w:t>
            </w:r>
            <w:r w:rsidRPr="00BE2D4D">
              <w:t>projects</w:t>
            </w:r>
          </w:p>
          <w:p w14:paraId="32025F94" w14:textId="77777777" w:rsidR="009A35BD" w:rsidRPr="009A35BD" w:rsidRDefault="00D61CE1" w:rsidP="009A35BD">
            <w:pPr>
              <w:pStyle w:val="ListParagraph"/>
              <w:numPr>
                <w:ilvl w:val="0"/>
                <w:numId w:val="6"/>
              </w:numPr>
              <w:spacing w:after="60" w:line="240" w:lineRule="auto"/>
              <w:ind w:left="421" w:right="140"/>
              <w:textAlignment w:val="baseline"/>
            </w:pPr>
            <w:r w:rsidRPr="009A35BD">
              <w:rPr>
                <w:rFonts w:eastAsia="Times New Roman"/>
                <w:color w:val="000000"/>
                <w:lang w:eastAsia="en-NZ"/>
              </w:rPr>
              <w:t>Excellent customer service ethic and orientation</w:t>
            </w:r>
          </w:p>
          <w:p w14:paraId="2B2A246C" w14:textId="2C188757" w:rsidR="00D20758" w:rsidRDefault="00675A99" w:rsidP="009A35BD">
            <w:pPr>
              <w:pStyle w:val="ListParagraph"/>
              <w:numPr>
                <w:ilvl w:val="0"/>
                <w:numId w:val="6"/>
              </w:numPr>
              <w:spacing w:after="60" w:line="240" w:lineRule="auto"/>
              <w:ind w:left="421" w:right="140"/>
              <w:textAlignment w:val="baseline"/>
            </w:pPr>
            <w:r>
              <w:t>Excellent computer literacy</w:t>
            </w:r>
            <w:r w:rsidR="003875FC">
              <w:t>, including M</w:t>
            </w:r>
            <w:r w:rsidR="0075625D">
              <w:t>S</w:t>
            </w:r>
            <w:r w:rsidR="003875FC">
              <w:t xml:space="preserve"> Office</w:t>
            </w:r>
            <w:r w:rsidR="00143B8C">
              <w:t xml:space="preserve"> </w:t>
            </w:r>
            <w:r w:rsidR="0075625D">
              <w:t>S</w:t>
            </w:r>
            <w:r w:rsidR="00143B8C">
              <w:t>uite as well as Monday.com or similar project management/CRM application</w:t>
            </w:r>
          </w:p>
          <w:p w14:paraId="11F4602B" w14:textId="215C7C58" w:rsidR="00BE2D4D" w:rsidRDefault="00E653F6" w:rsidP="5FB120C1">
            <w:pPr>
              <w:pStyle w:val="ListParagraph"/>
              <w:numPr>
                <w:ilvl w:val="0"/>
                <w:numId w:val="6"/>
              </w:numPr>
              <w:spacing w:after="60" w:line="240" w:lineRule="auto"/>
              <w:ind w:left="421" w:right="140"/>
              <w:textAlignment w:val="baseline"/>
            </w:pPr>
            <w:r>
              <w:t xml:space="preserve">Experience in working with </w:t>
            </w:r>
            <w:r w:rsidR="00ED1820">
              <w:t>SharePoint</w:t>
            </w:r>
            <w:r>
              <w:t xml:space="preserve"> and or/related document and data management tools</w:t>
            </w:r>
          </w:p>
          <w:p w14:paraId="100DFA36" w14:textId="19B6B96E" w:rsidR="00C269BB" w:rsidRDefault="00C269BB" w:rsidP="1287FDDC">
            <w:pPr>
              <w:spacing w:before="240" w:after="0"/>
              <w:ind w:left="61" w:right="140"/>
              <w:textAlignment w:val="baseline"/>
              <w:rPr>
                <w:b/>
                <w:bCs/>
                <w:color w:val="000000"/>
                <w:lang w:val="en-GB" w:eastAsia="en-NZ"/>
              </w:rPr>
            </w:pPr>
            <w:r w:rsidRPr="1287FDDC">
              <w:rPr>
                <w:b/>
                <w:bCs/>
                <w:color w:val="000000" w:themeColor="text1"/>
                <w:lang w:val="en-GB" w:eastAsia="en-NZ"/>
              </w:rPr>
              <w:t>Analysis</w:t>
            </w:r>
          </w:p>
          <w:p w14:paraId="0DFB8614" w14:textId="59BCCBF4" w:rsidR="00C269BB" w:rsidRDefault="00C269BB" w:rsidP="0A040C1B">
            <w:pPr>
              <w:numPr>
                <w:ilvl w:val="0"/>
                <w:numId w:val="6"/>
              </w:numPr>
            </w:pPr>
            <w:r>
              <w:t>Think</w:t>
            </w:r>
            <w:r w:rsidR="009E58C2">
              <w:t>s</w:t>
            </w:r>
            <w:r>
              <w:t xml:space="preserve"> analytically, conceptually and laterally</w:t>
            </w:r>
          </w:p>
          <w:p w14:paraId="7AB2EEBB" w14:textId="77777777" w:rsidR="00C269BB" w:rsidRPr="00E511CE" w:rsidRDefault="00C269BB" w:rsidP="009A35BD">
            <w:pPr>
              <w:pStyle w:val="ListParagraph"/>
              <w:numPr>
                <w:ilvl w:val="0"/>
                <w:numId w:val="6"/>
              </w:numPr>
              <w:spacing w:after="60" w:line="240" w:lineRule="auto"/>
              <w:ind w:left="421" w:right="140"/>
              <w:textAlignment w:val="baseline"/>
            </w:pPr>
            <w:r w:rsidRPr="00E511CE">
              <w:t>Makes links between diverse pieces of information</w:t>
            </w:r>
          </w:p>
          <w:p w14:paraId="3D7D80C9" w14:textId="1268FE1E" w:rsidR="00C269BB" w:rsidRDefault="005B7001" w:rsidP="5FB120C1">
            <w:pPr>
              <w:pStyle w:val="ListParagraph"/>
              <w:numPr>
                <w:ilvl w:val="0"/>
                <w:numId w:val="6"/>
              </w:numPr>
              <w:spacing w:after="60" w:line="240" w:lineRule="auto"/>
              <w:ind w:left="421" w:right="140"/>
              <w:textAlignment w:val="baseline"/>
            </w:pPr>
            <w:r>
              <w:t>Can recognise the detail and the big picture of issues or pieces of work</w:t>
            </w:r>
          </w:p>
          <w:p w14:paraId="12C26B60" w14:textId="77777777" w:rsidR="00C269BB" w:rsidRDefault="00C269BB" w:rsidP="1287FDDC">
            <w:pPr>
              <w:spacing w:before="240" w:after="0"/>
              <w:ind w:left="61" w:right="140"/>
              <w:textAlignment w:val="baseline"/>
              <w:rPr>
                <w:b/>
                <w:bCs/>
                <w:color w:val="000000"/>
                <w:lang w:val="en-GB" w:eastAsia="en-NZ"/>
              </w:rPr>
            </w:pPr>
            <w:r w:rsidRPr="1287FDDC">
              <w:rPr>
                <w:b/>
                <w:bCs/>
                <w:color w:val="000000" w:themeColor="text1"/>
                <w:lang w:val="en-GB" w:eastAsia="en-NZ"/>
              </w:rPr>
              <w:t>Communication and influence</w:t>
            </w:r>
          </w:p>
          <w:p w14:paraId="79B7827E" w14:textId="34A0DE6D" w:rsidR="00E511CE" w:rsidRDefault="00C269BB" w:rsidP="1287FDDC">
            <w:pPr>
              <w:pStyle w:val="ListParagraph"/>
              <w:numPr>
                <w:ilvl w:val="0"/>
                <w:numId w:val="6"/>
              </w:numPr>
              <w:spacing w:after="60" w:line="240" w:lineRule="auto"/>
              <w:ind w:left="421" w:right="140"/>
              <w:textAlignment w:val="baseline"/>
            </w:pPr>
            <w:r>
              <w:t>Employs clear and effective two-way communication, spoken and written, with a wide range of people and in all situations, to listen to persuade, and to influence others</w:t>
            </w:r>
          </w:p>
          <w:p w14:paraId="3E111366" w14:textId="262F2552" w:rsidR="00C269BB" w:rsidRDefault="00C269BB" w:rsidP="1287FDDC">
            <w:pPr>
              <w:spacing w:before="240" w:after="0"/>
              <w:ind w:right="140"/>
              <w:textAlignment w:val="baseline"/>
              <w:rPr>
                <w:b/>
                <w:bCs/>
                <w:color w:val="000000"/>
                <w:lang w:val="en-GB" w:eastAsia="en-NZ"/>
              </w:rPr>
            </w:pPr>
            <w:r w:rsidRPr="1287FDDC">
              <w:rPr>
                <w:b/>
                <w:bCs/>
                <w:color w:val="000000" w:themeColor="text1"/>
                <w:lang w:val="en-GB" w:eastAsia="en-NZ"/>
              </w:rPr>
              <w:t>Building and sustaining relationships</w:t>
            </w:r>
          </w:p>
          <w:p w14:paraId="30220FE4" w14:textId="77777777" w:rsidR="00C269BB" w:rsidRDefault="00C269BB" w:rsidP="009A35BD">
            <w:pPr>
              <w:pStyle w:val="ListParagraph"/>
              <w:numPr>
                <w:ilvl w:val="0"/>
                <w:numId w:val="6"/>
              </w:numPr>
              <w:spacing w:after="60" w:line="240" w:lineRule="auto"/>
              <w:ind w:left="421" w:right="140"/>
              <w:textAlignment w:val="baseline"/>
            </w:pPr>
            <w:r w:rsidRPr="00E511CE">
              <w:t>Establishes and maintains positive relationships with colleagues and stakeholders internally and externally</w:t>
            </w:r>
          </w:p>
          <w:p w14:paraId="12B879EE" w14:textId="41D9466D" w:rsidR="00C269BB" w:rsidRDefault="00C269BB" w:rsidP="2257AE1F">
            <w:pPr>
              <w:spacing w:before="240" w:after="60" w:line="240" w:lineRule="auto"/>
              <w:ind w:right="140"/>
              <w:textAlignment w:val="baseline"/>
              <w:rPr>
                <w:b/>
                <w:bCs/>
                <w:color w:val="000000"/>
                <w:lang w:val="en-GB" w:eastAsia="en-NZ"/>
              </w:rPr>
            </w:pPr>
            <w:r w:rsidRPr="1287FDDC">
              <w:rPr>
                <w:b/>
                <w:bCs/>
                <w:color w:val="000000" w:themeColor="text1"/>
                <w:lang w:val="en-GB" w:eastAsia="en-NZ"/>
              </w:rPr>
              <w:t>Adaptability and innovation</w:t>
            </w:r>
          </w:p>
          <w:p w14:paraId="201A4A30" w14:textId="1B00AC72" w:rsidR="719903EF" w:rsidRDefault="00C269BB" w:rsidP="0C2F3165">
            <w:pPr>
              <w:pStyle w:val="ListParagraph"/>
              <w:numPr>
                <w:ilvl w:val="0"/>
                <w:numId w:val="6"/>
              </w:numPr>
              <w:spacing w:after="60" w:line="240" w:lineRule="auto"/>
              <w:ind w:left="421" w:right="140"/>
              <w:rPr>
                <w:rFonts w:eastAsia="Times New Roman"/>
              </w:rPr>
            </w:pPr>
            <w:r>
              <w:t>Demonstrates a</w:t>
            </w:r>
            <w:r w:rsidR="00CB7B5F">
              <w:t>n</w:t>
            </w:r>
            <w:r>
              <w:t xml:space="preserve"> innovative approach to problem solving and decision making with a capacity to develop and deliver effective solutions</w:t>
            </w:r>
          </w:p>
          <w:p w14:paraId="64CA02F8" w14:textId="15207EC1" w:rsidR="00C269BB" w:rsidRPr="005554ED" w:rsidRDefault="00032669" w:rsidP="009A35BD">
            <w:pPr>
              <w:pStyle w:val="ListParagraph"/>
              <w:numPr>
                <w:ilvl w:val="0"/>
                <w:numId w:val="6"/>
              </w:numPr>
              <w:spacing w:after="60" w:line="240" w:lineRule="auto"/>
              <w:ind w:left="421" w:right="140"/>
              <w:textAlignment w:val="baseline"/>
              <w:rPr>
                <w:rFonts w:eastAsia="Times New Roman"/>
              </w:rPr>
            </w:pPr>
            <w:r w:rsidRPr="00E511CE">
              <w:t>Recognises the need to be nimble and iterative to achieve progress in a changing environment</w:t>
            </w:r>
          </w:p>
        </w:tc>
      </w:tr>
      <w:tr w:rsidR="00C269BB" w14:paraId="029EC199" w14:textId="77777777" w:rsidTr="0A040C1B">
        <w:tc>
          <w:tcPr>
            <w:tcW w:w="2118" w:type="dxa"/>
            <w:tcBorders>
              <w:top w:val="nil"/>
              <w:left w:val="single" w:sz="8" w:space="0" w:color="000000" w:themeColor="text1"/>
              <w:bottom w:val="single" w:sz="8" w:space="0" w:color="auto"/>
              <w:right w:val="single" w:sz="8" w:space="0" w:color="000000" w:themeColor="text1"/>
            </w:tcBorders>
            <w:hideMark/>
          </w:tcPr>
          <w:p w14:paraId="3138D994" w14:textId="4D822949" w:rsidR="00C269BB" w:rsidRDefault="00C269BB">
            <w:pPr>
              <w:ind w:left="130"/>
              <w:textAlignment w:val="baseline"/>
              <w:rPr>
                <w:lang w:val="en-GB" w:eastAsia="en-NZ"/>
              </w:rPr>
            </w:pPr>
            <w:r w:rsidRPr="487B0A15">
              <w:rPr>
                <w:lang w:val="en-GB" w:eastAsia="en-NZ"/>
              </w:rPr>
              <w:lastRenderedPageBreak/>
              <w:t xml:space="preserve">Personal </w:t>
            </w:r>
            <w:r w:rsidR="609880B8" w:rsidRPr="487B0A15">
              <w:rPr>
                <w:lang w:val="en-GB" w:eastAsia="en-NZ"/>
              </w:rPr>
              <w:t xml:space="preserve">commitment and </w:t>
            </w:r>
            <w:r w:rsidR="609880B8" w:rsidRPr="5FA91544">
              <w:rPr>
                <w:lang w:val="en-GB" w:eastAsia="en-NZ"/>
              </w:rPr>
              <w:t>integrity</w:t>
            </w:r>
          </w:p>
        </w:tc>
        <w:tc>
          <w:tcPr>
            <w:tcW w:w="6942" w:type="dxa"/>
            <w:tcBorders>
              <w:top w:val="nil"/>
              <w:left w:val="nil"/>
              <w:bottom w:val="single" w:sz="8" w:space="0" w:color="000000" w:themeColor="text1"/>
              <w:right w:val="single" w:sz="8" w:space="0" w:color="000000" w:themeColor="text1"/>
            </w:tcBorders>
          </w:tcPr>
          <w:p w14:paraId="6CFFCA52" w14:textId="77777777" w:rsidR="00C269BB" w:rsidRDefault="00C269BB" w:rsidP="00E511CE">
            <w:pPr>
              <w:spacing w:after="0"/>
              <w:ind w:left="60" w:right="135"/>
              <w:textAlignment w:val="baseline"/>
              <w:rPr>
                <w:rFonts w:ascii="Times New Roman" w:hAnsi="Times New Roman" w:cs="Times New Roman"/>
                <w:b/>
                <w:bCs/>
                <w:sz w:val="24"/>
                <w:szCs w:val="24"/>
                <w:lang w:eastAsia="en-GB"/>
              </w:rPr>
            </w:pPr>
            <w:r>
              <w:rPr>
                <w:b/>
                <w:bCs/>
                <w:color w:val="000000"/>
                <w:lang w:eastAsia="en-GB"/>
              </w:rPr>
              <w:t>Commitment to Te Tiriti o Waitangi and human rights</w:t>
            </w:r>
          </w:p>
          <w:p w14:paraId="2C01978A" w14:textId="77777777" w:rsidR="00C269BB" w:rsidRPr="002A1DA1" w:rsidRDefault="00C269BB" w:rsidP="00083A13">
            <w:pPr>
              <w:pStyle w:val="ListParagraph"/>
              <w:numPr>
                <w:ilvl w:val="0"/>
                <w:numId w:val="6"/>
              </w:numPr>
              <w:spacing w:after="60" w:line="240" w:lineRule="auto"/>
              <w:ind w:left="421" w:right="140"/>
              <w:textAlignment w:val="baseline"/>
            </w:pPr>
            <w:r w:rsidRPr="002A1DA1">
              <w:t>Demonstrated commitment of / or experience working in a Tiriti context and understanding of Te Tiriti relevance to the work of the Commission </w:t>
            </w:r>
          </w:p>
          <w:p w14:paraId="7620060E" w14:textId="2FC1CC2D" w:rsidR="001C2E1C" w:rsidRDefault="00C269BB" w:rsidP="24B17538">
            <w:pPr>
              <w:pStyle w:val="ListParagraph"/>
              <w:numPr>
                <w:ilvl w:val="0"/>
                <w:numId w:val="6"/>
              </w:numPr>
              <w:spacing w:after="60" w:line="240" w:lineRule="auto"/>
              <w:ind w:left="421" w:right="140"/>
              <w:textAlignment w:val="baseline"/>
            </w:pPr>
            <w:r w:rsidRPr="002A1DA1">
              <w:t>Demonstrates personal commitment to human rights and harmonious relations</w:t>
            </w:r>
          </w:p>
          <w:p w14:paraId="0A3BBAE0" w14:textId="77777777" w:rsidR="001C2E1C" w:rsidRPr="002A1DA1" w:rsidRDefault="001C2E1C" w:rsidP="00BF1643">
            <w:pPr>
              <w:pStyle w:val="ListParagraph"/>
              <w:spacing w:after="60" w:line="240" w:lineRule="auto"/>
              <w:ind w:left="421" w:right="140"/>
              <w:textAlignment w:val="baseline"/>
            </w:pPr>
          </w:p>
          <w:p w14:paraId="4E8FF0E5" w14:textId="77777777" w:rsidR="00C269BB" w:rsidRDefault="00C269BB">
            <w:pPr>
              <w:pStyle w:val="ListParagraph"/>
              <w:spacing w:after="0" w:line="240" w:lineRule="auto"/>
              <w:ind w:left="61"/>
              <w:textAlignment w:val="baseline"/>
              <w:rPr>
                <w:b/>
                <w:bCs/>
                <w:color w:val="000000"/>
                <w:lang w:eastAsia="en-GB"/>
              </w:rPr>
            </w:pPr>
            <w:r>
              <w:rPr>
                <w:b/>
                <w:bCs/>
                <w:color w:val="000000"/>
                <w:lang w:eastAsia="en-GB"/>
              </w:rPr>
              <w:t>Conduct</w:t>
            </w:r>
          </w:p>
          <w:p w14:paraId="031953FE" w14:textId="77777777" w:rsidR="00C269BB" w:rsidRPr="002A1DA1" w:rsidRDefault="00C269BB" w:rsidP="00083A13">
            <w:pPr>
              <w:pStyle w:val="ListParagraph"/>
              <w:numPr>
                <w:ilvl w:val="0"/>
                <w:numId w:val="6"/>
              </w:numPr>
              <w:spacing w:after="60" w:line="240" w:lineRule="auto"/>
              <w:ind w:left="421" w:right="140"/>
              <w:textAlignment w:val="baseline"/>
            </w:pPr>
            <w:r w:rsidRPr="002A1DA1">
              <w:t>Understands the role and nature of a national human rights institution and the conduct required of its members</w:t>
            </w:r>
          </w:p>
          <w:p w14:paraId="7DB7DFBB" w14:textId="77777777" w:rsidR="00C269BB" w:rsidRPr="002A1DA1" w:rsidRDefault="00C269BB" w:rsidP="00083A13">
            <w:pPr>
              <w:pStyle w:val="ListParagraph"/>
              <w:numPr>
                <w:ilvl w:val="0"/>
                <w:numId w:val="6"/>
              </w:numPr>
              <w:spacing w:after="60" w:line="240" w:lineRule="auto"/>
              <w:ind w:left="421" w:right="140"/>
              <w:textAlignment w:val="baseline"/>
            </w:pPr>
            <w:r w:rsidRPr="002A1DA1">
              <w:t>Displays the highest standards of personal and professional behaviour</w:t>
            </w:r>
          </w:p>
          <w:p w14:paraId="120F0C70" w14:textId="77777777" w:rsidR="00C269BB" w:rsidRPr="002A1DA1" w:rsidRDefault="00C269BB" w:rsidP="00083A13">
            <w:pPr>
              <w:pStyle w:val="ListParagraph"/>
              <w:numPr>
                <w:ilvl w:val="0"/>
                <w:numId w:val="6"/>
              </w:numPr>
              <w:spacing w:after="60" w:line="240" w:lineRule="auto"/>
              <w:ind w:left="421" w:right="140"/>
              <w:textAlignment w:val="baseline"/>
            </w:pPr>
            <w:proofErr w:type="gramStart"/>
            <w:r w:rsidRPr="002A1DA1">
              <w:t>Models</w:t>
            </w:r>
            <w:proofErr w:type="gramEnd"/>
            <w:r w:rsidRPr="002A1DA1">
              <w:t xml:space="preserve"> behaviours consistent with the Commission’s values and holds others accountable for those behaviours</w:t>
            </w:r>
          </w:p>
          <w:p w14:paraId="665CE6B3" w14:textId="77777777" w:rsidR="00C269BB" w:rsidRPr="002A1DA1" w:rsidRDefault="00C269BB" w:rsidP="00083A13">
            <w:pPr>
              <w:pStyle w:val="ListParagraph"/>
              <w:numPr>
                <w:ilvl w:val="0"/>
                <w:numId w:val="6"/>
              </w:numPr>
              <w:spacing w:after="60" w:line="240" w:lineRule="auto"/>
              <w:ind w:left="421" w:right="140"/>
              <w:textAlignment w:val="baseline"/>
            </w:pPr>
            <w:r w:rsidRPr="002A1DA1">
              <w:lastRenderedPageBreak/>
              <w:t>Displays a high degree of consistency in personal behaviour with a reputation for absolute trustworthiness</w:t>
            </w:r>
          </w:p>
          <w:p w14:paraId="150B3BD8" w14:textId="77777777" w:rsidR="00C269BB" w:rsidRPr="002A1DA1" w:rsidRDefault="00C269BB" w:rsidP="00083A13">
            <w:pPr>
              <w:pStyle w:val="ListParagraph"/>
              <w:numPr>
                <w:ilvl w:val="0"/>
                <w:numId w:val="6"/>
              </w:numPr>
              <w:spacing w:after="60" w:line="240" w:lineRule="auto"/>
              <w:ind w:left="421" w:right="140"/>
              <w:textAlignment w:val="baseline"/>
            </w:pPr>
            <w:r w:rsidRPr="002A1DA1">
              <w:t>Proven record of confidentiality, discretion and judgment</w:t>
            </w:r>
          </w:p>
          <w:p w14:paraId="6B0386A3" w14:textId="77777777" w:rsidR="00C269BB" w:rsidRPr="002A1DA1" w:rsidRDefault="00C269BB" w:rsidP="00083A13">
            <w:pPr>
              <w:pStyle w:val="ListParagraph"/>
              <w:numPr>
                <w:ilvl w:val="0"/>
                <w:numId w:val="6"/>
              </w:numPr>
              <w:spacing w:after="60" w:line="240" w:lineRule="auto"/>
              <w:ind w:left="421" w:right="140"/>
              <w:textAlignment w:val="baseline"/>
            </w:pPr>
            <w:r w:rsidRPr="002A1DA1">
              <w:t>Demonstrates commitment to continual personal development</w:t>
            </w:r>
          </w:p>
          <w:p w14:paraId="01510BC3" w14:textId="77777777" w:rsidR="00C269BB" w:rsidRDefault="00C269BB">
            <w:pPr>
              <w:pStyle w:val="ListParagraph"/>
              <w:spacing w:after="0" w:line="240" w:lineRule="auto"/>
              <w:textAlignment w:val="baseline"/>
              <w:rPr>
                <w:lang w:eastAsia="en-GB"/>
              </w:rPr>
            </w:pPr>
          </w:p>
          <w:p w14:paraId="1D3CE4B9" w14:textId="77777777" w:rsidR="00C269BB" w:rsidRDefault="00C269BB" w:rsidP="00E511CE">
            <w:pPr>
              <w:spacing w:after="0"/>
              <w:ind w:left="61" w:right="140"/>
              <w:textAlignment w:val="baseline"/>
              <w:rPr>
                <w:b/>
                <w:bCs/>
                <w:color w:val="000000"/>
                <w:lang w:val="en-GB" w:eastAsia="en-NZ"/>
              </w:rPr>
            </w:pPr>
            <w:r>
              <w:rPr>
                <w:b/>
                <w:bCs/>
                <w:color w:val="000000"/>
                <w:lang w:val="en-GB" w:eastAsia="en-NZ"/>
              </w:rPr>
              <w:t>Wellbeing, Health and Safety</w:t>
            </w:r>
          </w:p>
          <w:p w14:paraId="441F5F7B" w14:textId="03F750E1" w:rsidR="000A5B03" w:rsidRPr="00E511CE" w:rsidRDefault="00C269BB" w:rsidP="00083A13">
            <w:pPr>
              <w:pStyle w:val="ListParagraph"/>
              <w:numPr>
                <w:ilvl w:val="0"/>
                <w:numId w:val="6"/>
              </w:numPr>
              <w:spacing w:after="60" w:line="240" w:lineRule="auto"/>
              <w:ind w:left="421" w:right="140"/>
              <w:textAlignment w:val="baseline"/>
              <w:rPr>
                <w:color w:val="000000"/>
                <w:lang w:val="en-GB" w:eastAsia="en-NZ"/>
              </w:rPr>
            </w:pPr>
            <w:r w:rsidRPr="002A1DA1">
              <w:t>Advocates, supports and ensures compliance with the requirements of the Health and Safety at Work Act 2015</w:t>
            </w:r>
          </w:p>
        </w:tc>
      </w:tr>
    </w:tbl>
    <w:p w14:paraId="4502C359" w14:textId="77777777" w:rsidR="00C269BB" w:rsidRDefault="00C269BB" w:rsidP="00583677">
      <w:pPr>
        <w:spacing w:after="0" w:line="240" w:lineRule="auto"/>
        <w:rPr>
          <w:lang w:val="en-GB"/>
        </w:rPr>
      </w:pPr>
    </w:p>
    <w:p w14:paraId="484FCEDB" w14:textId="7319F55F" w:rsidR="00416C60" w:rsidRPr="009B6DEF" w:rsidRDefault="00416C60" w:rsidP="00583677">
      <w:pPr>
        <w:spacing w:after="0" w:line="240" w:lineRule="auto"/>
        <w:jc w:val="both"/>
        <w:rPr>
          <w:b/>
          <w:color w:val="002060"/>
          <w:sz w:val="28"/>
          <w:szCs w:val="28"/>
        </w:rPr>
      </w:pPr>
      <w:r w:rsidRPr="05A21DDB">
        <w:rPr>
          <w:b/>
          <w:color w:val="002060"/>
          <w:sz w:val="28"/>
          <w:szCs w:val="28"/>
        </w:rPr>
        <w:t>As a Public Servant</w:t>
      </w:r>
    </w:p>
    <w:p w14:paraId="38BF7E7A" w14:textId="14F189E1" w:rsidR="00416C60" w:rsidRPr="002008E1" w:rsidRDefault="00416C60" w:rsidP="75FB83BA">
      <w:pPr>
        <w:pStyle w:val="Default"/>
        <w:rPr>
          <w:rFonts w:asciiTheme="minorHAnsi" w:eastAsia="Calibri" w:hAnsiTheme="minorHAnsi" w:cstheme="minorBidi"/>
          <w:color w:val="auto"/>
          <w:sz w:val="22"/>
          <w:szCs w:val="22"/>
          <w:lang w:eastAsia="en-NZ"/>
        </w:rPr>
      </w:pPr>
      <w:r w:rsidRPr="75FB83BA">
        <w:rPr>
          <w:rFonts w:asciiTheme="minorHAnsi" w:eastAsia="Calibri" w:hAnsiTheme="minorHAnsi" w:cstheme="minorBidi"/>
          <w:color w:val="auto"/>
          <w:sz w:val="22"/>
          <w:szCs w:val="22"/>
          <w:lang w:eastAsia="en-NZ"/>
        </w:rPr>
        <w:t xml:space="preserve">Mahi </w:t>
      </w:r>
      <w:proofErr w:type="spellStart"/>
      <w:r w:rsidRPr="75FB83BA">
        <w:rPr>
          <w:rFonts w:asciiTheme="minorHAnsi" w:eastAsia="Calibri" w:hAnsiTheme="minorHAnsi" w:cstheme="minorBidi"/>
          <w:color w:val="auto"/>
          <w:sz w:val="22"/>
          <w:szCs w:val="22"/>
          <w:lang w:eastAsia="en-NZ"/>
        </w:rPr>
        <w:t>tōpū</w:t>
      </w:r>
      <w:proofErr w:type="spellEnd"/>
      <w:r w:rsidRPr="75FB83BA">
        <w:rPr>
          <w:rFonts w:asciiTheme="minorHAnsi" w:eastAsia="Calibri" w:hAnsiTheme="minorHAnsi" w:cstheme="minorBidi"/>
          <w:color w:val="auto"/>
          <w:sz w:val="22"/>
          <w:szCs w:val="22"/>
          <w:lang w:eastAsia="en-NZ"/>
        </w:rPr>
        <w:t xml:space="preserve"> ai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Kaimahi </w:t>
      </w:r>
      <w:proofErr w:type="spellStart"/>
      <w:r w:rsidRPr="75FB83BA">
        <w:rPr>
          <w:rFonts w:asciiTheme="minorHAnsi" w:eastAsia="Calibri" w:hAnsiTheme="minorHAnsi" w:cstheme="minorBidi"/>
          <w:color w:val="auto"/>
          <w:sz w:val="22"/>
          <w:szCs w:val="22"/>
          <w:lang w:eastAsia="en-NZ"/>
        </w:rPr>
        <w:t>Tūmatanui</w:t>
      </w:r>
      <w:proofErr w:type="spellEnd"/>
      <w:r w:rsidRPr="75FB83BA">
        <w:rPr>
          <w:rFonts w:asciiTheme="minorHAnsi" w:eastAsia="Calibri" w:hAnsiTheme="minorHAnsi" w:cstheme="minorBidi"/>
          <w:color w:val="auto"/>
          <w:sz w:val="22"/>
          <w:szCs w:val="22"/>
          <w:lang w:eastAsia="en-NZ"/>
        </w:rPr>
        <w:t xml:space="preserve"> e </w:t>
      </w:r>
      <w:proofErr w:type="spellStart"/>
      <w:r w:rsidRPr="75FB83BA">
        <w:rPr>
          <w:rFonts w:asciiTheme="minorHAnsi" w:eastAsia="Calibri" w:hAnsiTheme="minorHAnsi" w:cstheme="minorBidi"/>
          <w:color w:val="auto"/>
          <w:sz w:val="22"/>
          <w:szCs w:val="22"/>
          <w:lang w:eastAsia="en-NZ"/>
        </w:rPr>
        <w:t>whai</w:t>
      </w:r>
      <w:proofErr w:type="spellEnd"/>
      <w:r w:rsidRPr="75FB83BA">
        <w:rPr>
          <w:rFonts w:asciiTheme="minorHAnsi" w:eastAsia="Calibri" w:hAnsiTheme="minorHAnsi" w:cstheme="minorBidi"/>
          <w:color w:val="auto"/>
          <w:sz w:val="22"/>
          <w:szCs w:val="22"/>
          <w:lang w:eastAsia="en-NZ"/>
        </w:rPr>
        <w:t xml:space="preserve"> tikanga ai te noho a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tāngata o Aotearoa. Hei </w:t>
      </w:r>
      <w:proofErr w:type="spellStart"/>
      <w:r w:rsidRPr="75FB83BA">
        <w:rPr>
          <w:rFonts w:asciiTheme="minorHAnsi" w:eastAsia="Calibri" w:hAnsiTheme="minorHAnsi" w:cstheme="minorBidi"/>
          <w:color w:val="auto"/>
          <w:sz w:val="22"/>
          <w:szCs w:val="22"/>
          <w:lang w:eastAsia="en-NZ"/>
        </w:rPr>
        <w:t>tā</w:t>
      </w:r>
      <w:proofErr w:type="spellEnd"/>
      <w:r w:rsidRPr="75FB83BA">
        <w:rPr>
          <w:rFonts w:asciiTheme="minorHAnsi" w:eastAsia="Calibri" w:hAnsiTheme="minorHAnsi" w:cstheme="minorBidi"/>
          <w:color w:val="auto"/>
          <w:sz w:val="22"/>
          <w:szCs w:val="22"/>
          <w:lang w:eastAsia="en-NZ"/>
        </w:rPr>
        <w:t xml:space="preserve"> te Public Service Act ko te pūtake o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Kaimahi Kāwanatanga, ko te </w:t>
      </w:r>
      <w:proofErr w:type="spellStart"/>
      <w:r w:rsidRPr="75FB83BA">
        <w:rPr>
          <w:rFonts w:asciiTheme="minorHAnsi" w:eastAsia="Calibri" w:hAnsiTheme="minorHAnsi" w:cstheme="minorBidi"/>
          <w:color w:val="auto"/>
          <w:sz w:val="22"/>
          <w:szCs w:val="22"/>
          <w:lang w:eastAsia="en-NZ"/>
        </w:rPr>
        <w:t>tautoko</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te kāwanatanga </w:t>
      </w:r>
      <w:proofErr w:type="spellStart"/>
      <w:r w:rsidRPr="75FB83BA">
        <w:rPr>
          <w:rFonts w:asciiTheme="minorHAnsi" w:eastAsia="Calibri" w:hAnsiTheme="minorHAnsi" w:cstheme="minorBidi"/>
          <w:color w:val="auto"/>
          <w:sz w:val="22"/>
          <w:szCs w:val="22"/>
          <w:lang w:eastAsia="en-NZ"/>
        </w:rPr>
        <w:t>whai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ture</w:t>
      </w:r>
      <w:proofErr w:type="spellEnd"/>
      <w:r w:rsidRPr="75FB83BA">
        <w:rPr>
          <w:rFonts w:asciiTheme="minorHAnsi" w:eastAsia="Calibri" w:hAnsiTheme="minorHAnsi" w:cstheme="minorBidi"/>
          <w:color w:val="auto"/>
          <w:sz w:val="22"/>
          <w:szCs w:val="22"/>
          <w:lang w:eastAsia="en-NZ"/>
        </w:rPr>
        <w:t xml:space="preserve"> me te kāwanatanga </w:t>
      </w:r>
      <w:proofErr w:type="spellStart"/>
      <w:r w:rsidRPr="75FB83BA">
        <w:rPr>
          <w:rFonts w:asciiTheme="minorHAnsi" w:eastAsia="Calibri" w:hAnsiTheme="minorHAnsi" w:cstheme="minorBidi"/>
          <w:color w:val="auto"/>
          <w:sz w:val="22"/>
          <w:szCs w:val="22"/>
          <w:lang w:eastAsia="en-NZ"/>
        </w:rPr>
        <w:t>manapori</w:t>
      </w:r>
      <w:proofErr w:type="spellEnd"/>
      <w:r w:rsidRPr="75FB83BA">
        <w:rPr>
          <w:rFonts w:asciiTheme="minorHAnsi" w:eastAsia="Calibri" w:hAnsiTheme="minorHAnsi" w:cstheme="minorBidi"/>
          <w:color w:val="auto"/>
          <w:sz w:val="22"/>
          <w:szCs w:val="22"/>
          <w:lang w:eastAsia="en-NZ"/>
        </w:rPr>
        <w:t xml:space="preserve">; ko te </w:t>
      </w:r>
      <w:proofErr w:type="spellStart"/>
      <w:r w:rsidRPr="75FB83BA">
        <w:rPr>
          <w:rFonts w:asciiTheme="minorHAnsi" w:eastAsia="Calibri" w:hAnsiTheme="minorHAnsi" w:cstheme="minorBidi"/>
          <w:color w:val="auto"/>
          <w:sz w:val="22"/>
          <w:szCs w:val="22"/>
          <w:lang w:eastAsia="en-NZ"/>
        </w:rPr>
        <w:t>āwhina</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te Kāwanatanga o te </w:t>
      </w:r>
      <w:proofErr w:type="spellStart"/>
      <w:r w:rsidRPr="75FB83BA">
        <w:rPr>
          <w:rFonts w:asciiTheme="minorHAnsi" w:eastAsia="Calibri" w:hAnsiTheme="minorHAnsi" w:cstheme="minorBidi"/>
          <w:color w:val="auto"/>
          <w:sz w:val="22"/>
          <w:szCs w:val="22"/>
          <w:lang w:eastAsia="en-NZ"/>
        </w:rPr>
        <w:t>wā</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nei</w:t>
      </w:r>
      <w:proofErr w:type="spellEnd"/>
      <w:r w:rsidRPr="75FB83BA">
        <w:rPr>
          <w:rFonts w:asciiTheme="minorHAnsi" w:eastAsia="Calibri" w:hAnsiTheme="minorHAnsi" w:cstheme="minorBidi"/>
          <w:color w:val="auto"/>
          <w:sz w:val="22"/>
          <w:szCs w:val="22"/>
          <w:lang w:eastAsia="en-NZ"/>
        </w:rPr>
        <w:t xml:space="preserve"> me ō </w:t>
      </w:r>
      <w:proofErr w:type="spellStart"/>
      <w:r w:rsidRPr="75FB83BA">
        <w:rPr>
          <w:rFonts w:asciiTheme="minorHAnsi" w:eastAsia="Calibri" w:hAnsiTheme="minorHAnsi" w:cstheme="minorBidi"/>
          <w:color w:val="auto"/>
          <w:sz w:val="22"/>
          <w:szCs w:val="22"/>
          <w:lang w:eastAsia="en-NZ"/>
        </w:rPr>
        <w:t>anamata</w:t>
      </w:r>
      <w:proofErr w:type="spellEnd"/>
      <w:r w:rsidRPr="75FB83BA">
        <w:rPr>
          <w:rFonts w:asciiTheme="minorHAnsi" w:eastAsia="Calibri" w:hAnsiTheme="minorHAnsi" w:cstheme="minorBidi"/>
          <w:color w:val="auto"/>
          <w:sz w:val="22"/>
          <w:szCs w:val="22"/>
          <w:lang w:eastAsia="en-NZ"/>
        </w:rPr>
        <w:t xml:space="preserve"> ki te </w:t>
      </w:r>
      <w:proofErr w:type="spellStart"/>
      <w:r w:rsidRPr="75FB83BA">
        <w:rPr>
          <w:rFonts w:asciiTheme="minorHAnsi" w:eastAsia="Calibri" w:hAnsiTheme="minorHAnsi" w:cstheme="minorBidi"/>
          <w:color w:val="auto"/>
          <w:sz w:val="22"/>
          <w:szCs w:val="22"/>
          <w:lang w:eastAsia="en-NZ"/>
        </w:rPr>
        <w:t>whakawhanake</w:t>
      </w:r>
      <w:proofErr w:type="spellEnd"/>
      <w:r w:rsidRPr="75FB83BA">
        <w:rPr>
          <w:rFonts w:asciiTheme="minorHAnsi" w:eastAsia="Calibri" w:hAnsiTheme="minorHAnsi" w:cstheme="minorBidi"/>
          <w:color w:val="auto"/>
          <w:sz w:val="22"/>
          <w:szCs w:val="22"/>
          <w:lang w:eastAsia="en-NZ"/>
        </w:rPr>
        <w:t xml:space="preserve">, ki te </w:t>
      </w:r>
      <w:proofErr w:type="spellStart"/>
      <w:r w:rsidRPr="75FB83BA">
        <w:rPr>
          <w:rFonts w:asciiTheme="minorHAnsi" w:eastAsia="Calibri" w:hAnsiTheme="minorHAnsi" w:cstheme="minorBidi"/>
          <w:color w:val="auto"/>
          <w:sz w:val="22"/>
          <w:szCs w:val="22"/>
          <w:lang w:eastAsia="en-NZ"/>
        </w:rPr>
        <w:t>whakatinana</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hoki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ā </w:t>
      </w:r>
      <w:proofErr w:type="spellStart"/>
      <w:r w:rsidRPr="75FB83BA">
        <w:rPr>
          <w:rFonts w:asciiTheme="minorHAnsi" w:eastAsia="Calibri" w:hAnsiTheme="minorHAnsi" w:cstheme="minorBidi"/>
          <w:color w:val="auto"/>
          <w:sz w:val="22"/>
          <w:szCs w:val="22"/>
          <w:lang w:eastAsia="en-NZ"/>
        </w:rPr>
        <w:t>rātou</w:t>
      </w:r>
      <w:proofErr w:type="spellEnd"/>
      <w:r w:rsidRPr="75FB83BA">
        <w:rPr>
          <w:rFonts w:asciiTheme="minorHAnsi" w:eastAsia="Calibri" w:hAnsiTheme="minorHAnsi" w:cstheme="minorBidi"/>
          <w:color w:val="auto"/>
          <w:sz w:val="22"/>
          <w:szCs w:val="22"/>
          <w:lang w:eastAsia="en-NZ"/>
        </w:rPr>
        <w:t xml:space="preserve"> kaupapa here; ko te </w:t>
      </w:r>
      <w:proofErr w:type="spellStart"/>
      <w:r w:rsidRPr="75FB83BA">
        <w:rPr>
          <w:rFonts w:asciiTheme="minorHAnsi" w:eastAsia="Calibri" w:hAnsiTheme="minorHAnsi" w:cstheme="minorBidi"/>
          <w:color w:val="auto"/>
          <w:sz w:val="22"/>
          <w:szCs w:val="22"/>
          <w:lang w:eastAsia="en-NZ"/>
        </w:rPr>
        <w:t>tuku</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ratonga</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tūmatanui</w:t>
      </w:r>
      <w:proofErr w:type="spellEnd"/>
      <w:r w:rsidRPr="75FB83BA">
        <w:rPr>
          <w:rFonts w:asciiTheme="minorHAnsi" w:eastAsia="Calibri" w:hAnsiTheme="minorHAnsi" w:cstheme="minorBidi"/>
          <w:color w:val="auto"/>
          <w:sz w:val="22"/>
          <w:szCs w:val="22"/>
          <w:lang w:eastAsia="en-NZ"/>
        </w:rPr>
        <w:t xml:space="preserve"> e </w:t>
      </w:r>
      <w:proofErr w:type="spellStart"/>
      <w:r w:rsidRPr="75FB83BA">
        <w:rPr>
          <w:rFonts w:asciiTheme="minorHAnsi" w:eastAsia="Calibri" w:hAnsiTheme="minorHAnsi" w:cstheme="minorBidi"/>
          <w:color w:val="auto"/>
          <w:sz w:val="22"/>
          <w:szCs w:val="22"/>
          <w:lang w:eastAsia="en-NZ"/>
        </w:rPr>
        <w:t>nui</w:t>
      </w:r>
      <w:proofErr w:type="spellEnd"/>
      <w:r w:rsidRPr="75FB83BA">
        <w:rPr>
          <w:rFonts w:asciiTheme="minorHAnsi" w:eastAsia="Calibri" w:hAnsiTheme="minorHAnsi" w:cstheme="minorBidi"/>
          <w:color w:val="auto"/>
          <w:sz w:val="22"/>
          <w:szCs w:val="22"/>
          <w:lang w:eastAsia="en-NZ"/>
        </w:rPr>
        <w:t xml:space="preserve"> ana te </w:t>
      </w:r>
      <w:proofErr w:type="spellStart"/>
      <w:r w:rsidRPr="75FB83BA">
        <w:rPr>
          <w:rFonts w:asciiTheme="minorHAnsi" w:eastAsia="Calibri" w:hAnsiTheme="minorHAnsi" w:cstheme="minorBidi"/>
          <w:color w:val="auto"/>
          <w:sz w:val="22"/>
          <w:szCs w:val="22"/>
          <w:lang w:eastAsia="en-NZ"/>
        </w:rPr>
        <w:t>kounga</w:t>
      </w:r>
      <w:proofErr w:type="spellEnd"/>
      <w:r w:rsidRPr="75FB83BA">
        <w:rPr>
          <w:rFonts w:asciiTheme="minorHAnsi" w:eastAsia="Calibri" w:hAnsiTheme="minorHAnsi" w:cstheme="minorBidi"/>
          <w:color w:val="auto"/>
          <w:sz w:val="22"/>
          <w:szCs w:val="22"/>
          <w:lang w:eastAsia="en-NZ"/>
        </w:rPr>
        <w:t xml:space="preserve">, e </w:t>
      </w:r>
      <w:proofErr w:type="spellStart"/>
      <w:r w:rsidRPr="75FB83BA">
        <w:rPr>
          <w:rFonts w:asciiTheme="minorHAnsi" w:eastAsia="Calibri" w:hAnsiTheme="minorHAnsi" w:cstheme="minorBidi"/>
          <w:color w:val="auto"/>
          <w:sz w:val="22"/>
          <w:szCs w:val="22"/>
          <w:lang w:eastAsia="en-NZ"/>
        </w:rPr>
        <w:t>nahanaha</w:t>
      </w:r>
      <w:proofErr w:type="spellEnd"/>
      <w:r w:rsidRPr="75FB83BA">
        <w:rPr>
          <w:rFonts w:asciiTheme="minorHAnsi" w:eastAsia="Calibri" w:hAnsiTheme="minorHAnsi" w:cstheme="minorBidi"/>
          <w:color w:val="auto"/>
          <w:sz w:val="22"/>
          <w:szCs w:val="22"/>
          <w:lang w:eastAsia="en-NZ"/>
        </w:rPr>
        <w:t xml:space="preserve"> ana </w:t>
      </w:r>
      <w:proofErr w:type="spellStart"/>
      <w:r w:rsidRPr="75FB83BA">
        <w:rPr>
          <w:rFonts w:asciiTheme="minorHAnsi" w:eastAsia="Calibri" w:hAnsiTheme="minorHAnsi" w:cstheme="minorBidi"/>
          <w:color w:val="auto"/>
          <w:sz w:val="22"/>
          <w:szCs w:val="22"/>
          <w:lang w:eastAsia="en-NZ"/>
        </w:rPr>
        <w:t>anō</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hoki</w:t>
      </w:r>
      <w:proofErr w:type="spellEnd"/>
      <w:r w:rsidRPr="75FB83BA">
        <w:rPr>
          <w:rFonts w:asciiTheme="minorHAnsi" w:eastAsia="Calibri" w:hAnsiTheme="minorHAnsi" w:cstheme="minorBidi"/>
          <w:color w:val="auto"/>
          <w:sz w:val="22"/>
          <w:szCs w:val="22"/>
          <w:lang w:eastAsia="en-NZ"/>
        </w:rPr>
        <w:t xml:space="preserve">; ko te </w:t>
      </w:r>
      <w:proofErr w:type="spellStart"/>
      <w:r w:rsidRPr="75FB83BA">
        <w:rPr>
          <w:rFonts w:asciiTheme="minorHAnsi" w:eastAsia="Calibri" w:hAnsiTheme="minorHAnsi" w:cstheme="minorBidi"/>
          <w:color w:val="auto"/>
          <w:sz w:val="22"/>
          <w:szCs w:val="22"/>
          <w:lang w:eastAsia="en-NZ"/>
        </w:rPr>
        <w:t>tautoko</w:t>
      </w:r>
      <w:proofErr w:type="spellEnd"/>
      <w:r w:rsidRPr="75FB83BA">
        <w:rPr>
          <w:rFonts w:asciiTheme="minorHAnsi" w:eastAsia="Calibri" w:hAnsiTheme="minorHAnsi" w:cstheme="minorBidi"/>
          <w:color w:val="auto"/>
          <w:sz w:val="22"/>
          <w:szCs w:val="22"/>
          <w:lang w:eastAsia="en-NZ"/>
        </w:rPr>
        <w:t xml:space="preserve"> i te Kāwanatanga e </w:t>
      </w:r>
      <w:proofErr w:type="spellStart"/>
      <w:r w:rsidRPr="75FB83BA">
        <w:rPr>
          <w:rFonts w:asciiTheme="minorHAnsi" w:eastAsia="Calibri" w:hAnsiTheme="minorHAnsi" w:cstheme="minorBidi"/>
          <w:color w:val="auto"/>
          <w:sz w:val="22"/>
          <w:szCs w:val="22"/>
          <w:lang w:eastAsia="en-NZ"/>
        </w:rPr>
        <w:t>tūroa</w:t>
      </w:r>
      <w:proofErr w:type="spellEnd"/>
      <w:r w:rsidRPr="75FB83BA">
        <w:rPr>
          <w:rFonts w:asciiTheme="minorHAnsi" w:eastAsia="Calibri" w:hAnsiTheme="minorHAnsi" w:cstheme="minorBidi"/>
          <w:color w:val="auto"/>
          <w:sz w:val="22"/>
          <w:szCs w:val="22"/>
          <w:lang w:eastAsia="en-NZ"/>
        </w:rPr>
        <w:t xml:space="preserve"> ai te </w:t>
      </w:r>
      <w:proofErr w:type="spellStart"/>
      <w:r w:rsidRPr="75FB83BA">
        <w:rPr>
          <w:rFonts w:asciiTheme="minorHAnsi" w:eastAsia="Calibri" w:hAnsiTheme="minorHAnsi" w:cstheme="minorBidi"/>
          <w:color w:val="auto"/>
          <w:sz w:val="22"/>
          <w:szCs w:val="22"/>
          <w:lang w:eastAsia="en-NZ"/>
        </w:rPr>
        <w:t>whai</w:t>
      </w:r>
      <w:proofErr w:type="spellEnd"/>
      <w:r w:rsidRPr="75FB83BA">
        <w:rPr>
          <w:rFonts w:asciiTheme="minorHAnsi" w:eastAsia="Calibri" w:hAnsiTheme="minorHAnsi" w:cstheme="minorBidi"/>
          <w:color w:val="auto"/>
          <w:sz w:val="22"/>
          <w:szCs w:val="22"/>
          <w:lang w:eastAsia="en-NZ"/>
        </w:rPr>
        <w:t xml:space="preserve"> oranga o te </w:t>
      </w:r>
      <w:proofErr w:type="spellStart"/>
      <w:r w:rsidRPr="75FB83BA">
        <w:rPr>
          <w:rFonts w:asciiTheme="minorHAnsi" w:eastAsia="Calibri" w:hAnsiTheme="minorHAnsi" w:cstheme="minorBidi"/>
          <w:color w:val="auto"/>
          <w:sz w:val="22"/>
          <w:szCs w:val="22"/>
          <w:lang w:eastAsia="en-NZ"/>
        </w:rPr>
        <w:t>marea</w:t>
      </w:r>
      <w:proofErr w:type="spellEnd"/>
      <w:r w:rsidRPr="75FB83BA">
        <w:rPr>
          <w:rFonts w:asciiTheme="minorHAnsi" w:eastAsia="Calibri" w:hAnsiTheme="minorHAnsi" w:cstheme="minorBidi"/>
          <w:color w:val="auto"/>
          <w:sz w:val="22"/>
          <w:szCs w:val="22"/>
          <w:lang w:eastAsia="en-NZ"/>
        </w:rPr>
        <w:t xml:space="preserve">; ko te </w:t>
      </w:r>
      <w:proofErr w:type="spellStart"/>
      <w:r w:rsidRPr="75FB83BA">
        <w:rPr>
          <w:rFonts w:asciiTheme="minorHAnsi" w:eastAsia="Calibri" w:hAnsiTheme="minorHAnsi" w:cstheme="minorBidi"/>
          <w:color w:val="auto"/>
          <w:sz w:val="22"/>
          <w:szCs w:val="22"/>
          <w:lang w:eastAsia="en-NZ"/>
        </w:rPr>
        <w:t>huawaere</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te </w:t>
      </w:r>
      <w:proofErr w:type="spellStart"/>
      <w:r w:rsidRPr="75FB83BA">
        <w:rPr>
          <w:rFonts w:asciiTheme="minorHAnsi" w:eastAsia="Calibri" w:hAnsiTheme="minorHAnsi" w:cstheme="minorBidi"/>
          <w:color w:val="auto"/>
          <w:sz w:val="22"/>
          <w:szCs w:val="22"/>
          <w:lang w:eastAsia="en-NZ"/>
        </w:rPr>
        <w:t>whai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wāhitanga</w:t>
      </w:r>
      <w:proofErr w:type="spellEnd"/>
      <w:r w:rsidRPr="75FB83BA">
        <w:rPr>
          <w:rFonts w:asciiTheme="minorHAnsi" w:eastAsia="Calibri" w:hAnsiTheme="minorHAnsi" w:cstheme="minorBidi"/>
          <w:color w:val="auto"/>
          <w:sz w:val="22"/>
          <w:szCs w:val="22"/>
          <w:lang w:eastAsia="en-NZ"/>
        </w:rPr>
        <w:t xml:space="preserve"> o te </w:t>
      </w:r>
      <w:proofErr w:type="spellStart"/>
      <w:r w:rsidRPr="75FB83BA">
        <w:rPr>
          <w:rFonts w:asciiTheme="minorHAnsi" w:eastAsia="Calibri" w:hAnsiTheme="minorHAnsi" w:cstheme="minorBidi"/>
          <w:color w:val="auto"/>
          <w:sz w:val="22"/>
          <w:szCs w:val="22"/>
          <w:lang w:eastAsia="en-NZ"/>
        </w:rPr>
        <w:t>kirirarau</w:t>
      </w:r>
      <w:proofErr w:type="spellEnd"/>
      <w:r w:rsidRPr="75FB83BA">
        <w:rPr>
          <w:rFonts w:asciiTheme="minorHAnsi" w:eastAsia="Calibri" w:hAnsiTheme="minorHAnsi" w:cstheme="minorBidi"/>
          <w:color w:val="auto"/>
          <w:sz w:val="22"/>
          <w:szCs w:val="22"/>
          <w:lang w:eastAsia="en-NZ"/>
        </w:rPr>
        <w:t xml:space="preserve"> ki te </w:t>
      </w:r>
      <w:proofErr w:type="spellStart"/>
      <w:r w:rsidRPr="75FB83BA">
        <w:rPr>
          <w:rFonts w:asciiTheme="minorHAnsi" w:eastAsia="Calibri" w:hAnsiTheme="minorHAnsi" w:cstheme="minorBidi"/>
          <w:color w:val="auto"/>
          <w:sz w:val="22"/>
          <w:szCs w:val="22"/>
          <w:lang w:eastAsia="en-NZ"/>
        </w:rPr>
        <w:t>ao</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tūmatanui</w:t>
      </w:r>
      <w:proofErr w:type="spellEnd"/>
      <w:r w:rsidRPr="75FB83BA">
        <w:rPr>
          <w:rFonts w:asciiTheme="minorHAnsi" w:eastAsia="Calibri" w:hAnsiTheme="minorHAnsi" w:cstheme="minorBidi"/>
          <w:color w:val="auto"/>
          <w:sz w:val="22"/>
          <w:szCs w:val="22"/>
          <w:lang w:eastAsia="en-NZ"/>
        </w:rPr>
        <w:t xml:space="preserve"> me te </w:t>
      </w:r>
      <w:proofErr w:type="spellStart"/>
      <w:r w:rsidRPr="75FB83BA">
        <w:rPr>
          <w:rFonts w:asciiTheme="minorHAnsi" w:eastAsia="Calibri" w:hAnsiTheme="minorHAnsi" w:cstheme="minorBidi"/>
          <w:color w:val="auto"/>
          <w:sz w:val="22"/>
          <w:szCs w:val="22"/>
          <w:lang w:eastAsia="en-NZ"/>
        </w:rPr>
        <w:t>whakatutuki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mahi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runga</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tā</w:t>
      </w:r>
      <w:proofErr w:type="spellEnd"/>
      <w:r w:rsidRPr="75FB83BA">
        <w:rPr>
          <w:rFonts w:asciiTheme="minorHAnsi" w:eastAsia="Calibri" w:hAnsiTheme="minorHAnsi" w:cstheme="minorBidi"/>
          <w:color w:val="auto"/>
          <w:sz w:val="22"/>
          <w:szCs w:val="22"/>
          <w:lang w:eastAsia="en-NZ"/>
        </w:rPr>
        <w:t xml:space="preserve"> te </w:t>
      </w:r>
      <w:proofErr w:type="spellStart"/>
      <w:r w:rsidRPr="75FB83BA">
        <w:rPr>
          <w:rFonts w:asciiTheme="minorHAnsi" w:eastAsia="Calibri" w:hAnsiTheme="minorHAnsi" w:cstheme="minorBidi"/>
          <w:color w:val="auto"/>
          <w:sz w:val="22"/>
          <w:szCs w:val="22"/>
          <w:lang w:eastAsia="en-NZ"/>
        </w:rPr>
        <w:t>ture</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whakahau</w:t>
      </w:r>
      <w:proofErr w:type="spellEnd"/>
      <w:r w:rsidRPr="75FB83BA">
        <w:rPr>
          <w:rFonts w:asciiTheme="minorHAnsi" w:eastAsia="Calibri" w:hAnsiTheme="minorHAnsi" w:cstheme="minorBidi"/>
          <w:color w:val="auto"/>
          <w:sz w:val="22"/>
          <w:szCs w:val="22"/>
          <w:lang w:eastAsia="en-NZ"/>
        </w:rPr>
        <w:t xml:space="preserve"> ai. E </w:t>
      </w:r>
      <w:proofErr w:type="spellStart"/>
      <w:r w:rsidRPr="75FB83BA">
        <w:rPr>
          <w:rFonts w:asciiTheme="minorHAnsi" w:eastAsia="Calibri" w:hAnsiTheme="minorHAnsi" w:cstheme="minorBidi"/>
          <w:color w:val="auto"/>
          <w:sz w:val="22"/>
          <w:szCs w:val="22"/>
          <w:lang w:eastAsia="en-NZ"/>
        </w:rPr>
        <w:t>hiranga</w:t>
      </w:r>
      <w:proofErr w:type="spellEnd"/>
      <w:r w:rsidRPr="75FB83BA">
        <w:rPr>
          <w:rFonts w:asciiTheme="minorHAnsi" w:eastAsia="Calibri" w:hAnsiTheme="minorHAnsi" w:cstheme="minorBidi"/>
          <w:color w:val="auto"/>
          <w:sz w:val="22"/>
          <w:szCs w:val="22"/>
          <w:lang w:eastAsia="en-NZ"/>
        </w:rPr>
        <w:t xml:space="preserve"> ana te wāhi ki a </w:t>
      </w:r>
      <w:proofErr w:type="spellStart"/>
      <w:r w:rsidRPr="75FB83BA">
        <w:rPr>
          <w:rFonts w:asciiTheme="minorHAnsi" w:eastAsia="Calibri" w:hAnsiTheme="minorHAnsi" w:cstheme="minorBidi"/>
          <w:color w:val="auto"/>
          <w:sz w:val="22"/>
          <w:szCs w:val="22"/>
          <w:lang w:eastAsia="en-NZ"/>
        </w:rPr>
        <w:t>mātou</w:t>
      </w:r>
      <w:proofErr w:type="spellEnd"/>
      <w:r w:rsidRPr="75FB83BA">
        <w:rPr>
          <w:rFonts w:asciiTheme="minorHAnsi" w:eastAsia="Calibri" w:hAnsiTheme="minorHAnsi" w:cstheme="minorBidi"/>
          <w:color w:val="auto"/>
          <w:sz w:val="22"/>
          <w:szCs w:val="22"/>
          <w:lang w:eastAsia="en-NZ"/>
        </w:rPr>
        <w:t xml:space="preserve"> ki te </w:t>
      </w:r>
      <w:proofErr w:type="spellStart"/>
      <w:r w:rsidRPr="75FB83BA">
        <w:rPr>
          <w:rFonts w:asciiTheme="minorHAnsi" w:eastAsia="Calibri" w:hAnsiTheme="minorHAnsi" w:cstheme="minorBidi"/>
          <w:color w:val="auto"/>
          <w:sz w:val="22"/>
          <w:szCs w:val="22"/>
          <w:lang w:eastAsia="en-NZ"/>
        </w:rPr>
        <w:t>tautoko</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te </w:t>
      </w:r>
      <w:proofErr w:type="spellStart"/>
      <w:r w:rsidRPr="75FB83BA">
        <w:rPr>
          <w:rFonts w:asciiTheme="minorHAnsi" w:eastAsia="Calibri" w:hAnsiTheme="minorHAnsi" w:cstheme="minorBidi"/>
          <w:color w:val="auto"/>
          <w:sz w:val="22"/>
          <w:szCs w:val="22"/>
          <w:lang w:eastAsia="en-NZ"/>
        </w:rPr>
        <w:t>Karauna</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ana </w:t>
      </w:r>
      <w:proofErr w:type="spellStart"/>
      <w:r w:rsidRPr="75FB83BA">
        <w:rPr>
          <w:rFonts w:asciiTheme="minorHAnsi" w:eastAsia="Calibri" w:hAnsiTheme="minorHAnsi" w:cstheme="minorBidi"/>
          <w:color w:val="auto"/>
          <w:sz w:val="22"/>
          <w:szCs w:val="22"/>
          <w:lang w:eastAsia="en-NZ"/>
        </w:rPr>
        <w:t>hononga</w:t>
      </w:r>
      <w:proofErr w:type="spellEnd"/>
      <w:r w:rsidRPr="75FB83BA">
        <w:rPr>
          <w:rFonts w:asciiTheme="minorHAnsi" w:eastAsia="Calibri" w:hAnsiTheme="minorHAnsi" w:cstheme="minorBidi"/>
          <w:color w:val="auto"/>
          <w:sz w:val="22"/>
          <w:szCs w:val="22"/>
          <w:lang w:eastAsia="en-NZ"/>
        </w:rPr>
        <w:t xml:space="preserve"> ki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iwi Māori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raro</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te Tiriti o Waitangi. </w:t>
      </w:r>
      <w:proofErr w:type="spellStart"/>
      <w:r w:rsidRPr="75FB83BA">
        <w:rPr>
          <w:rFonts w:asciiTheme="minorHAnsi" w:eastAsia="Calibri" w:hAnsiTheme="minorHAnsi" w:cstheme="minorBidi"/>
          <w:color w:val="auto"/>
          <w:sz w:val="22"/>
          <w:szCs w:val="22"/>
          <w:lang w:eastAsia="en-NZ"/>
        </w:rPr>
        <w:t>Ahakoa</w:t>
      </w:r>
      <w:proofErr w:type="spellEnd"/>
      <w:r w:rsidRPr="75FB83BA">
        <w:rPr>
          <w:rFonts w:asciiTheme="minorHAnsi" w:eastAsia="Calibri" w:hAnsiTheme="minorHAnsi" w:cstheme="minorBidi"/>
          <w:color w:val="auto"/>
          <w:sz w:val="22"/>
          <w:szCs w:val="22"/>
          <w:lang w:eastAsia="en-NZ"/>
        </w:rPr>
        <w:t xml:space="preserve"> he </w:t>
      </w:r>
      <w:proofErr w:type="spellStart"/>
      <w:r w:rsidRPr="75FB83BA">
        <w:rPr>
          <w:rFonts w:asciiTheme="minorHAnsi" w:eastAsia="Calibri" w:hAnsiTheme="minorHAnsi" w:cstheme="minorBidi"/>
          <w:color w:val="auto"/>
          <w:sz w:val="22"/>
          <w:szCs w:val="22"/>
          <w:lang w:eastAsia="en-NZ"/>
        </w:rPr>
        <w:t>nui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momo</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tūranga</w:t>
      </w:r>
      <w:proofErr w:type="spellEnd"/>
      <w:r w:rsidRPr="75FB83BA">
        <w:rPr>
          <w:rFonts w:asciiTheme="minorHAnsi" w:eastAsia="Calibri" w:hAnsiTheme="minorHAnsi" w:cstheme="minorBidi"/>
          <w:color w:val="auto"/>
          <w:sz w:val="22"/>
          <w:szCs w:val="22"/>
          <w:lang w:eastAsia="en-NZ"/>
        </w:rPr>
        <w:t xml:space="preserve"> mahi, e </w:t>
      </w:r>
      <w:proofErr w:type="spellStart"/>
      <w:r w:rsidRPr="75FB83BA">
        <w:rPr>
          <w:rFonts w:asciiTheme="minorHAnsi" w:eastAsia="Calibri" w:hAnsiTheme="minorHAnsi" w:cstheme="minorBidi"/>
          <w:color w:val="auto"/>
          <w:sz w:val="22"/>
          <w:szCs w:val="22"/>
          <w:lang w:eastAsia="en-NZ"/>
        </w:rPr>
        <w:t>tapatahi</w:t>
      </w:r>
      <w:proofErr w:type="spellEnd"/>
      <w:r w:rsidRPr="75FB83BA">
        <w:rPr>
          <w:rFonts w:asciiTheme="minorHAnsi" w:eastAsia="Calibri" w:hAnsiTheme="minorHAnsi" w:cstheme="minorBidi"/>
          <w:color w:val="auto"/>
          <w:sz w:val="22"/>
          <w:szCs w:val="22"/>
          <w:lang w:eastAsia="en-NZ"/>
        </w:rPr>
        <w:t xml:space="preserve"> ana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kaimahi </w:t>
      </w:r>
      <w:proofErr w:type="spellStart"/>
      <w:r w:rsidRPr="75FB83BA">
        <w:rPr>
          <w:rFonts w:asciiTheme="minorHAnsi" w:eastAsia="Calibri" w:hAnsiTheme="minorHAnsi" w:cstheme="minorBidi"/>
          <w:color w:val="auto"/>
          <w:sz w:val="22"/>
          <w:szCs w:val="22"/>
          <w:lang w:eastAsia="en-NZ"/>
        </w:rPr>
        <w:t>tūmatanui</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roto </w:t>
      </w:r>
      <w:proofErr w:type="spellStart"/>
      <w:r w:rsidRPr="75FB83BA">
        <w:rPr>
          <w:rFonts w:asciiTheme="minorHAnsi" w:eastAsia="Calibri" w:hAnsiTheme="minorHAnsi" w:cstheme="minorBidi"/>
          <w:color w:val="auto"/>
          <w:sz w:val="22"/>
          <w:szCs w:val="22"/>
          <w:lang w:eastAsia="en-NZ"/>
        </w:rPr>
        <w:t>i</w:t>
      </w:r>
      <w:proofErr w:type="spellEnd"/>
      <w:r w:rsidRPr="75FB83BA">
        <w:rPr>
          <w:rFonts w:asciiTheme="minorHAnsi" w:eastAsia="Calibri" w:hAnsiTheme="minorHAnsi" w:cstheme="minorBidi"/>
          <w:color w:val="auto"/>
          <w:sz w:val="22"/>
          <w:szCs w:val="22"/>
          <w:lang w:eastAsia="en-NZ"/>
        </w:rPr>
        <w:t xml:space="preserve"> te whakaaro </w:t>
      </w:r>
      <w:proofErr w:type="spellStart"/>
      <w:r w:rsidRPr="75FB83BA">
        <w:rPr>
          <w:rFonts w:asciiTheme="minorHAnsi" w:eastAsia="Calibri" w:hAnsiTheme="minorHAnsi" w:cstheme="minorBidi"/>
          <w:color w:val="auto"/>
          <w:sz w:val="22"/>
          <w:szCs w:val="22"/>
          <w:lang w:eastAsia="en-NZ"/>
        </w:rPr>
        <w:t>nui</w:t>
      </w:r>
      <w:proofErr w:type="spellEnd"/>
      <w:r w:rsidRPr="75FB83BA">
        <w:rPr>
          <w:rFonts w:asciiTheme="minorHAnsi" w:eastAsia="Calibri" w:hAnsiTheme="minorHAnsi" w:cstheme="minorBidi"/>
          <w:color w:val="auto"/>
          <w:sz w:val="22"/>
          <w:szCs w:val="22"/>
          <w:lang w:eastAsia="en-NZ"/>
        </w:rPr>
        <w:t xml:space="preserve"> ki te </w:t>
      </w:r>
      <w:proofErr w:type="spellStart"/>
      <w:r w:rsidRPr="75FB83BA">
        <w:rPr>
          <w:rFonts w:asciiTheme="minorHAnsi" w:eastAsia="Calibri" w:hAnsiTheme="minorHAnsi" w:cstheme="minorBidi"/>
          <w:color w:val="auto"/>
          <w:sz w:val="22"/>
          <w:szCs w:val="22"/>
          <w:lang w:eastAsia="en-NZ"/>
        </w:rPr>
        <w:t>hāpai</w:t>
      </w:r>
      <w:proofErr w:type="spellEnd"/>
      <w:r w:rsidRPr="75FB83BA">
        <w:rPr>
          <w:rFonts w:asciiTheme="minorHAnsi" w:eastAsia="Calibri" w:hAnsiTheme="minorHAnsi" w:cstheme="minorBidi"/>
          <w:color w:val="auto"/>
          <w:sz w:val="22"/>
          <w:szCs w:val="22"/>
          <w:lang w:eastAsia="en-NZ"/>
        </w:rPr>
        <w:t xml:space="preserve"> i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hapori</w:t>
      </w:r>
      <w:proofErr w:type="spellEnd"/>
      <w:r w:rsidRPr="75FB83BA">
        <w:rPr>
          <w:rFonts w:asciiTheme="minorHAnsi" w:eastAsia="Calibri" w:hAnsiTheme="minorHAnsi" w:cstheme="minorBidi"/>
          <w:color w:val="auto"/>
          <w:sz w:val="22"/>
          <w:szCs w:val="22"/>
          <w:lang w:eastAsia="en-NZ"/>
        </w:rPr>
        <w:t xml:space="preserve">, ka </w:t>
      </w:r>
      <w:proofErr w:type="spellStart"/>
      <w:r w:rsidRPr="75FB83BA">
        <w:rPr>
          <w:rFonts w:asciiTheme="minorHAnsi" w:eastAsia="Calibri" w:hAnsiTheme="minorHAnsi" w:cstheme="minorBidi"/>
          <w:color w:val="auto"/>
          <w:sz w:val="22"/>
          <w:szCs w:val="22"/>
          <w:lang w:eastAsia="en-NZ"/>
        </w:rPr>
        <w:t>mutu</w:t>
      </w:r>
      <w:proofErr w:type="spellEnd"/>
      <w:r w:rsidRPr="75FB83BA">
        <w:rPr>
          <w:rFonts w:asciiTheme="minorHAnsi" w:eastAsia="Calibri" w:hAnsiTheme="minorHAnsi" w:cstheme="minorBidi"/>
          <w:color w:val="auto"/>
          <w:sz w:val="22"/>
          <w:szCs w:val="22"/>
          <w:lang w:eastAsia="en-NZ"/>
        </w:rPr>
        <w:t xml:space="preserve">, e </w:t>
      </w:r>
      <w:proofErr w:type="spellStart"/>
      <w:r w:rsidRPr="75FB83BA">
        <w:rPr>
          <w:rFonts w:asciiTheme="minorHAnsi" w:eastAsia="Calibri" w:hAnsiTheme="minorHAnsi" w:cstheme="minorBidi"/>
          <w:color w:val="auto"/>
          <w:sz w:val="22"/>
          <w:szCs w:val="22"/>
          <w:lang w:eastAsia="en-NZ"/>
        </w:rPr>
        <w:t>arahina</w:t>
      </w:r>
      <w:proofErr w:type="spellEnd"/>
      <w:r w:rsidRPr="75FB83BA">
        <w:rPr>
          <w:rFonts w:asciiTheme="minorHAnsi" w:eastAsia="Calibri" w:hAnsiTheme="minorHAnsi" w:cstheme="minorBidi"/>
          <w:color w:val="auto"/>
          <w:sz w:val="22"/>
          <w:szCs w:val="22"/>
          <w:lang w:eastAsia="en-NZ"/>
        </w:rPr>
        <w:t xml:space="preserve"> ana ā </w:t>
      </w:r>
      <w:proofErr w:type="spellStart"/>
      <w:r w:rsidRPr="75FB83BA">
        <w:rPr>
          <w:rFonts w:asciiTheme="minorHAnsi" w:eastAsia="Calibri" w:hAnsiTheme="minorHAnsi" w:cstheme="minorBidi"/>
          <w:color w:val="auto"/>
          <w:sz w:val="22"/>
          <w:szCs w:val="22"/>
          <w:lang w:eastAsia="en-NZ"/>
        </w:rPr>
        <w:t>mātou</w:t>
      </w:r>
      <w:proofErr w:type="spellEnd"/>
      <w:r w:rsidRPr="75FB83BA">
        <w:rPr>
          <w:rFonts w:asciiTheme="minorHAnsi" w:eastAsia="Calibri" w:hAnsiTheme="minorHAnsi" w:cstheme="minorBidi"/>
          <w:color w:val="auto"/>
          <w:sz w:val="22"/>
          <w:szCs w:val="22"/>
          <w:lang w:eastAsia="en-NZ"/>
        </w:rPr>
        <w:t xml:space="preserve"> mahi e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mātāpono</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matua</w:t>
      </w:r>
      <w:proofErr w:type="spellEnd"/>
      <w:r w:rsidRPr="75FB83BA">
        <w:rPr>
          <w:rFonts w:asciiTheme="minorHAnsi" w:eastAsia="Calibri" w:hAnsiTheme="minorHAnsi" w:cstheme="minorBidi"/>
          <w:color w:val="auto"/>
          <w:sz w:val="22"/>
          <w:szCs w:val="22"/>
          <w:lang w:eastAsia="en-NZ"/>
        </w:rPr>
        <w:t xml:space="preserve"> me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w:t>
      </w:r>
      <w:proofErr w:type="spellStart"/>
      <w:r w:rsidRPr="75FB83BA">
        <w:rPr>
          <w:rFonts w:asciiTheme="minorHAnsi" w:eastAsia="Calibri" w:hAnsiTheme="minorHAnsi" w:cstheme="minorBidi"/>
          <w:color w:val="auto"/>
          <w:sz w:val="22"/>
          <w:szCs w:val="22"/>
          <w:lang w:eastAsia="en-NZ"/>
        </w:rPr>
        <w:t>uara</w:t>
      </w:r>
      <w:proofErr w:type="spellEnd"/>
      <w:r w:rsidRPr="75FB83BA">
        <w:rPr>
          <w:rFonts w:asciiTheme="minorHAnsi" w:eastAsia="Calibri" w:hAnsiTheme="minorHAnsi" w:cstheme="minorBidi"/>
          <w:color w:val="auto"/>
          <w:sz w:val="22"/>
          <w:szCs w:val="22"/>
          <w:lang w:eastAsia="en-NZ"/>
        </w:rPr>
        <w:t xml:space="preserve"> o </w:t>
      </w:r>
      <w:proofErr w:type="spellStart"/>
      <w:r w:rsidRPr="75FB83BA">
        <w:rPr>
          <w:rFonts w:asciiTheme="minorHAnsi" w:eastAsia="Calibri" w:hAnsiTheme="minorHAnsi" w:cstheme="minorBidi"/>
          <w:color w:val="auto"/>
          <w:sz w:val="22"/>
          <w:szCs w:val="22"/>
          <w:lang w:eastAsia="en-NZ"/>
        </w:rPr>
        <w:t>ngā</w:t>
      </w:r>
      <w:proofErr w:type="spellEnd"/>
      <w:r w:rsidRPr="75FB83BA">
        <w:rPr>
          <w:rFonts w:asciiTheme="minorHAnsi" w:eastAsia="Calibri" w:hAnsiTheme="minorHAnsi" w:cstheme="minorBidi"/>
          <w:color w:val="auto"/>
          <w:sz w:val="22"/>
          <w:szCs w:val="22"/>
          <w:lang w:eastAsia="en-NZ"/>
        </w:rPr>
        <w:t xml:space="preserve"> Kaimahi </w:t>
      </w:r>
      <w:proofErr w:type="spellStart"/>
      <w:r w:rsidRPr="75FB83BA">
        <w:rPr>
          <w:rFonts w:asciiTheme="minorHAnsi" w:eastAsia="Calibri" w:hAnsiTheme="minorHAnsi" w:cstheme="minorBidi"/>
          <w:color w:val="auto"/>
          <w:sz w:val="22"/>
          <w:szCs w:val="22"/>
          <w:lang w:eastAsia="en-NZ"/>
        </w:rPr>
        <w:t>Tūmatanui</w:t>
      </w:r>
      <w:proofErr w:type="spellEnd"/>
      <w:r w:rsidRPr="75FB83BA">
        <w:rPr>
          <w:rFonts w:asciiTheme="minorHAnsi" w:eastAsia="Calibri" w:hAnsiTheme="minorHAnsi" w:cstheme="minorBidi"/>
          <w:color w:val="auto"/>
          <w:sz w:val="22"/>
          <w:szCs w:val="22"/>
          <w:lang w:eastAsia="en-NZ"/>
        </w:rPr>
        <w:t xml:space="preserve">. </w:t>
      </w:r>
    </w:p>
    <w:p w14:paraId="2563DCC6" w14:textId="77777777" w:rsidR="00416C60" w:rsidRPr="002008E1" w:rsidRDefault="00416C60" w:rsidP="75FB83BA">
      <w:pPr>
        <w:pStyle w:val="Default"/>
        <w:rPr>
          <w:rFonts w:asciiTheme="minorHAnsi" w:eastAsia="Calibri" w:hAnsiTheme="minorHAnsi" w:cstheme="minorBidi"/>
          <w:color w:val="auto"/>
          <w:sz w:val="22"/>
          <w:szCs w:val="22"/>
          <w:lang w:eastAsia="en-NZ"/>
        </w:rPr>
      </w:pPr>
    </w:p>
    <w:p w14:paraId="0319523A" w14:textId="3CA4BB04" w:rsidR="00416C60" w:rsidRPr="002008E1" w:rsidRDefault="00416C60" w:rsidP="75FB83BA">
      <w:pPr>
        <w:spacing w:after="0" w:line="240" w:lineRule="auto"/>
        <w:rPr>
          <w:rFonts w:eastAsia="Calibri"/>
          <w:lang w:eastAsia="en-NZ"/>
        </w:rPr>
      </w:pPr>
      <w:r w:rsidRPr="75FB83BA">
        <w:rPr>
          <w:rFonts w:eastAsia="Calibri"/>
          <w:lang w:eastAsia="en-NZ"/>
        </w:rPr>
        <w:t>The public service works collectively to make a meaningful difference for New Zealanders.  The Public Service Act states that the purpose of the public service is to support constitutional and democratic government, enable both the current Government and successive governments to develop and implement their policies, deliver high-quality and efficient public services, support the Government to pursue the long-term public interest, facilitate active citizenship and act in accordance with the law.  We have an important role in supporting the Crown in its relationships with Māori under the Treaty of Waitangi and te Tiriti o Waitangi.  Whilst there are many diverse roles, all public servants are unified by a spirit of service to the community and</w:t>
      </w:r>
      <w:r w:rsidR="4D0FAFCA" w:rsidRPr="75FB83BA">
        <w:rPr>
          <w:rFonts w:eastAsia="Calibri"/>
          <w:lang w:eastAsia="en-NZ"/>
        </w:rPr>
        <w:t xml:space="preserve"> </w:t>
      </w:r>
      <w:r w:rsidRPr="75FB83BA">
        <w:rPr>
          <w:rFonts w:eastAsia="Calibri"/>
          <w:lang w:eastAsia="en-NZ"/>
        </w:rPr>
        <w:t>guided by the core principles and values of the public service in our work.</w:t>
      </w:r>
    </w:p>
    <w:p w14:paraId="6094D22C" w14:textId="77777777" w:rsidR="00416C60" w:rsidRDefault="00416C60" w:rsidP="00583677">
      <w:pPr>
        <w:spacing w:after="0" w:line="240" w:lineRule="auto"/>
        <w:jc w:val="both"/>
        <w:rPr>
          <w:lang w:val="en-GB"/>
        </w:rPr>
      </w:pPr>
    </w:p>
    <w:sectPr w:rsidR="00416C60" w:rsidSect="005F552D">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ECBCC" w14:textId="77777777" w:rsidR="00E7467A" w:rsidRDefault="00E7467A" w:rsidP="00705973">
      <w:pPr>
        <w:spacing w:after="0" w:line="240" w:lineRule="auto"/>
      </w:pPr>
      <w:r>
        <w:separator/>
      </w:r>
    </w:p>
  </w:endnote>
  <w:endnote w:type="continuationSeparator" w:id="0">
    <w:p w14:paraId="2D4F8C8C" w14:textId="77777777" w:rsidR="00E7467A" w:rsidRDefault="00E7467A" w:rsidP="00705973">
      <w:pPr>
        <w:spacing w:after="0" w:line="240" w:lineRule="auto"/>
      </w:pPr>
      <w:r>
        <w:continuationSeparator/>
      </w:r>
    </w:p>
  </w:endnote>
  <w:endnote w:type="continuationNotice" w:id="1">
    <w:p w14:paraId="3D7597CE" w14:textId="77777777" w:rsidR="00E7467A" w:rsidRDefault="00E74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33373"/>
      <w:docPartObj>
        <w:docPartGallery w:val="Page Numbers (Bottom of Page)"/>
        <w:docPartUnique/>
      </w:docPartObj>
    </w:sdtPr>
    <w:sdtEndPr>
      <w:rPr>
        <w:noProof/>
      </w:rPr>
    </w:sdtEndPr>
    <w:sdtContent>
      <w:p w14:paraId="170938A4" w14:textId="2F2E3170" w:rsidR="00705973" w:rsidRDefault="00705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E40A2" w14:textId="6EE44FF2" w:rsidR="00705973" w:rsidRPr="00705973" w:rsidRDefault="00581617">
    <w:pPr>
      <w:pStyle w:val="Footer"/>
      <w:rPr>
        <w:sz w:val="18"/>
        <w:szCs w:val="18"/>
      </w:rPr>
    </w:pPr>
    <w:r>
      <w:rPr>
        <w:sz w:val="18"/>
        <w:szCs w:val="18"/>
      </w:rPr>
      <w:t>Project Coordinator</w:t>
    </w:r>
    <w:r w:rsidR="00B10F96">
      <w:rPr>
        <w:sz w:val="18"/>
        <w:szCs w:val="18"/>
      </w:rPr>
      <w:t xml:space="preserve"> November </w:t>
    </w:r>
    <w:r w:rsidR="323EF672" w:rsidRPr="323EF672">
      <w:rPr>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17F1CD0" w14:paraId="3FFFAC5E" w14:textId="77777777" w:rsidTr="617F1CD0">
      <w:trPr>
        <w:trHeight w:val="300"/>
      </w:trPr>
      <w:tc>
        <w:tcPr>
          <w:tcW w:w="3005" w:type="dxa"/>
        </w:tcPr>
        <w:p w14:paraId="2151A475" w14:textId="6334B5FB" w:rsidR="617F1CD0" w:rsidRDefault="617F1CD0" w:rsidP="617F1CD0">
          <w:pPr>
            <w:pStyle w:val="Header"/>
            <w:ind w:left="-115"/>
          </w:pPr>
        </w:p>
      </w:tc>
      <w:tc>
        <w:tcPr>
          <w:tcW w:w="3005" w:type="dxa"/>
        </w:tcPr>
        <w:p w14:paraId="705147FD" w14:textId="306F0F5A" w:rsidR="617F1CD0" w:rsidRDefault="617F1CD0" w:rsidP="617F1CD0">
          <w:pPr>
            <w:pStyle w:val="Header"/>
            <w:jc w:val="center"/>
          </w:pPr>
        </w:p>
      </w:tc>
      <w:tc>
        <w:tcPr>
          <w:tcW w:w="3005" w:type="dxa"/>
        </w:tcPr>
        <w:p w14:paraId="2994B0A0" w14:textId="6CFE9226" w:rsidR="617F1CD0" w:rsidRDefault="617F1CD0" w:rsidP="617F1CD0">
          <w:pPr>
            <w:pStyle w:val="Header"/>
            <w:ind w:right="-115"/>
            <w:jc w:val="right"/>
          </w:pPr>
        </w:p>
      </w:tc>
    </w:tr>
  </w:tbl>
  <w:p w14:paraId="2AA4A30D" w14:textId="043C19DE" w:rsidR="617F1CD0" w:rsidRDefault="617F1CD0" w:rsidP="617F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15861" w14:textId="77777777" w:rsidR="00E7467A" w:rsidRDefault="00E7467A" w:rsidP="00705973">
      <w:pPr>
        <w:spacing w:after="0" w:line="240" w:lineRule="auto"/>
      </w:pPr>
      <w:r>
        <w:separator/>
      </w:r>
    </w:p>
  </w:footnote>
  <w:footnote w:type="continuationSeparator" w:id="0">
    <w:p w14:paraId="00A6C540" w14:textId="77777777" w:rsidR="00E7467A" w:rsidRDefault="00E7467A" w:rsidP="00705973">
      <w:pPr>
        <w:spacing w:after="0" w:line="240" w:lineRule="auto"/>
      </w:pPr>
      <w:r>
        <w:continuationSeparator/>
      </w:r>
    </w:p>
  </w:footnote>
  <w:footnote w:type="continuationNotice" w:id="1">
    <w:p w14:paraId="5B9A0308" w14:textId="77777777" w:rsidR="00E7467A" w:rsidRDefault="00E74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1778" w14:textId="019BCC42" w:rsidR="005F552D" w:rsidRDefault="005F552D" w:rsidP="005F552D">
    <w:pPr>
      <w:pStyle w:val="Header"/>
      <w:tabs>
        <w:tab w:val="left" w:pos="200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3231" w14:textId="215BCD3A" w:rsidR="004B2A80" w:rsidRDefault="004B2A80" w:rsidP="00631896">
    <w:pPr>
      <w:pStyle w:val="Header"/>
    </w:pPr>
    <w:r>
      <w:rPr>
        <w:noProof/>
      </w:rPr>
      <w:drawing>
        <wp:anchor distT="0" distB="0" distL="114300" distR="114300" simplePos="0" relativeHeight="251658240" behindDoc="1" locked="0" layoutInCell="1" allowOverlap="1" wp14:anchorId="561EFE57" wp14:editId="337AD65A">
          <wp:simplePos x="0" y="0"/>
          <wp:positionH relativeFrom="margin">
            <wp:align>right</wp:align>
          </wp:positionH>
          <wp:positionV relativeFrom="paragraph">
            <wp:posOffset>-167640</wp:posOffset>
          </wp:positionV>
          <wp:extent cx="429006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90060" cy="6096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D07"/>
    <w:multiLevelType w:val="hybridMultilevel"/>
    <w:tmpl w:val="828A6CFA"/>
    <w:lvl w:ilvl="0" w:tplc="47527F3E">
      <w:numFmt w:val="bullet"/>
      <w:lvlText w:val="•"/>
      <w:lvlJc w:val="left"/>
      <w:pPr>
        <w:ind w:left="432" w:hanging="360"/>
      </w:pPr>
      <w:rPr>
        <w:rFonts w:ascii="Calibri" w:eastAsia="Calibri" w:hAnsi="Calibri" w:cs="Calibri" w:hint="default"/>
        <w:b w:val="0"/>
        <w:bCs w:val="0"/>
        <w:i w:val="0"/>
        <w:iCs w:val="0"/>
        <w:w w:val="100"/>
        <w:sz w:val="22"/>
        <w:szCs w:val="22"/>
        <w:lang w:val="en-US" w:eastAsia="en-US" w:bidi="ar-SA"/>
      </w:rPr>
    </w:lvl>
    <w:lvl w:ilvl="1" w:tplc="0BDC5CD8">
      <w:numFmt w:val="bullet"/>
      <w:lvlText w:val="•"/>
      <w:lvlJc w:val="left"/>
      <w:pPr>
        <w:ind w:left="1088" w:hanging="360"/>
      </w:pPr>
      <w:rPr>
        <w:rFonts w:hint="default"/>
        <w:lang w:val="en-US" w:eastAsia="en-US" w:bidi="ar-SA"/>
      </w:rPr>
    </w:lvl>
    <w:lvl w:ilvl="2" w:tplc="5B4A95E2">
      <w:numFmt w:val="bullet"/>
      <w:lvlText w:val="•"/>
      <w:lvlJc w:val="left"/>
      <w:pPr>
        <w:ind w:left="1737" w:hanging="360"/>
      </w:pPr>
      <w:rPr>
        <w:rFonts w:hint="default"/>
        <w:lang w:val="en-US" w:eastAsia="en-US" w:bidi="ar-SA"/>
      </w:rPr>
    </w:lvl>
    <w:lvl w:ilvl="3" w:tplc="693219DA">
      <w:numFmt w:val="bullet"/>
      <w:lvlText w:val="•"/>
      <w:lvlJc w:val="left"/>
      <w:pPr>
        <w:ind w:left="2386" w:hanging="360"/>
      </w:pPr>
      <w:rPr>
        <w:rFonts w:hint="default"/>
        <w:lang w:val="en-US" w:eastAsia="en-US" w:bidi="ar-SA"/>
      </w:rPr>
    </w:lvl>
    <w:lvl w:ilvl="4" w:tplc="45C867C4">
      <w:numFmt w:val="bullet"/>
      <w:lvlText w:val="•"/>
      <w:lvlJc w:val="left"/>
      <w:pPr>
        <w:ind w:left="3035" w:hanging="360"/>
      </w:pPr>
      <w:rPr>
        <w:rFonts w:hint="default"/>
        <w:lang w:val="en-US" w:eastAsia="en-US" w:bidi="ar-SA"/>
      </w:rPr>
    </w:lvl>
    <w:lvl w:ilvl="5" w:tplc="2B608A34">
      <w:numFmt w:val="bullet"/>
      <w:lvlText w:val="•"/>
      <w:lvlJc w:val="left"/>
      <w:pPr>
        <w:ind w:left="3684" w:hanging="360"/>
      </w:pPr>
      <w:rPr>
        <w:rFonts w:hint="default"/>
        <w:lang w:val="en-US" w:eastAsia="en-US" w:bidi="ar-SA"/>
      </w:rPr>
    </w:lvl>
    <w:lvl w:ilvl="6" w:tplc="8108B126">
      <w:numFmt w:val="bullet"/>
      <w:lvlText w:val="•"/>
      <w:lvlJc w:val="left"/>
      <w:pPr>
        <w:ind w:left="4332" w:hanging="360"/>
      </w:pPr>
      <w:rPr>
        <w:rFonts w:hint="default"/>
        <w:lang w:val="en-US" w:eastAsia="en-US" w:bidi="ar-SA"/>
      </w:rPr>
    </w:lvl>
    <w:lvl w:ilvl="7" w:tplc="834EE11E">
      <w:numFmt w:val="bullet"/>
      <w:lvlText w:val="•"/>
      <w:lvlJc w:val="left"/>
      <w:pPr>
        <w:ind w:left="4981" w:hanging="360"/>
      </w:pPr>
      <w:rPr>
        <w:rFonts w:hint="default"/>
        <w:lang w:val="en-US" w:eastAsia="en-US" w:bidi="ar-SA"/>
      </w:rPr>
    </w:lvl>
    <w:lvl w:ilvl="8" w:tplc="DC0C74F0">
      <w:numFmt w:val="bullet"/>
      <w:lvlText w:val="•"/>
      <w:lvlJc w:val="left"/>
      <w:pPr>
        <w:ind w:left="5630" w:hanging="360"/>
      </w:pPr>
      <w:rPr>
        <w:rFonts w:hint="default"/>
        <w:lang w:val="en-US" w:eastAsia="en-US" w:bidi="ar-SA"/>
      </w:rPr>
    </w:lvl>
  </w:abstractNum>
  <w:abstractNum w:abstractNumId="1" w15:restartNumberingAfterBreak="0">
    <w:nsid w:val="1F007D73"/>
    <w:multiLevelType w:val="hybridMultilevel"/>
    <w:tmpl w:val="8C8E8B5A"/>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2" w15:restartNumberingAfterBreak="0">
    <w:nsid w:val="30DC2C94"/>
    <w:multiLevelType w:val="hybridMultilevel"/>
    <w:tmpl w:val="E6C82B54"/>
    <w:lvl w:ilvl="0" w:tplc="7B9A1EC8">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1E8C2716">
      <w:numFmt w:val="bullet"/>
      <w:lvlText w:val="•"/>
      <w:lvlJc w:val="left"/>
      <w:pPr>
        <w:ind w:left="1128" w:hanging="360"/>
      </w:pPr>
      <w:rPr>
        <w:rFonts w:hint="default"/>
        <w:lang w:val="en-US" w:eastAsia="en-US" w:bidi="ar-SA"/>
      </w:rPr>
    </w:lvl>
    <w:lvl w:ilvl="2" w:tplc="FFC83EF4">
      <w:numFmt w:val="bullet"/>
      <w:lvlText w:val="•"/>
      <w:lvlJc w:val="left"/>
      <w:pPr>
        <w:ind w:left="1777" w:hanging="360"/>
      </w:pPr>
      <w:rPr>
        <w:rFonts w:hint="default"/>
        <w:lang w:val="en-US" w:eastAsia="en-US" w:bidi="ar-SA"/>
      </w:rPr>
    </w:lvl>
    <w:lvl w:ilvl="3" w:tplc="70F2983E">
      <w:numFmt w:val="bullet"/>
      <w:lvlText w:val="•"/>
      <w:lvlJc w:val="left"/>
      <w:pPr>
        <w:ind w:left="2426" w:hanging="360"/>
      </w:pPr>
      <w:rPr>
        <w:rFonts w:hint="default"/>
        <w:lang w:val="en-US" w:eastAsia="en-US" w:bidi="ar-SA"/>
      </w:rPr>
    </w:lvl>
    <w:lvl w:ilvl="4" w:tplc="FB6E60F4">
      <w:numFmt w:val="bullet"/>
      <w:lvlText w:val="•"/>
      <w:lvlJc w:val="left"/>
      <w:pPr>
        <w:ind w:left="3075" w:hanging="360"/>
      </w:pPr>
      <w:rPr>
        <w:rFonts w:hint="default"/>
        <w:lang w:val="en-US" w:eastAsia="en-US" w:bidi="ar-SA"/>
      </w:rPr>
    </w:lvl>
    <w:lvl w:ilvl="5" w:tplc="CD167472">
      <w:numFmt w:val="bullet"/>
      <w:lvlText w:val="•"/>
      <w:lvlJc w:val="left"/>
      <w:pPr>
        <w:ind w:left="3724" w:hanging="360"/>
      </w:pPr>
      <w:rPr>
        <w:rFonts w:hint="default"/>
        <w:lang w:val="en-US" w:eastAsia="en-US" w:bidi="ar-SA"/>
      </w:rPr>
    </w:lvl>
    <w:lvl w:ilvl="6" w:tplc="CB6813DA">
      <w:numFmt w:val="bullet"/>
      <w:lvlText w:val="•"/>
      <w:lvlJc w:val="left"/>
      <w:pPr>
        <w:ind w:left="4372" w:hanging="360"/>
      </w:pPr>
      <w:rPr>
        <w:rFonts w:hint="default"/>
        <w:lang w:val="en-US" w:eastAsia="en-US" w:bidi="ar-SA"/>
      </w:rPr>
    </w:lvl>
    <w:lvl w:ilvl="7" w:tplc="F838131A">
      <w:numFmt w:val="bullet"/>
      <w:lvlText w:val="•"/>
      <w:lvlJc w:val="left"/>
      <w:pPr>
        <w:ind w:left="5021" w:hanging="360"/>
      </w:pPr>
      <w:rPr>
        <w:rFonts w:hint="default"/>
        <w:lang w:val="en-US" w:eastAsia="en-US" w:bidi="ar-SA"/>
      </w:rPr>
    </w:lvl>
    <w:lvl w:ilvl="8" w:tplc="109A5FB8">
      <w:numFmt w:val="bullet"/>
      <w:lvlText w:val="•"/>
      <w:lvlJc w:val="left"/>
      <w:pPr>
        <w:ind w:left="5670" w:hanging="360"/>
      </w:pPr>
      <w:rPr>
        <w:rFonts w:hint="default"/>
        <w:lang w:val="en-US" w:eastAsia="en-US" w:bidi="ar-SA"/>
      </w:rPr>
    </w:lvl>
  </w:abstractNum>
  <w:abstractNum w:abstractNumId="3" w15:restartNumberingAfterBreak="0">
    <w:nsid w:val="3693546F"/>
    <w:multiLevelType w:val="hybridMultilevel"/>
    <w:tmpl w:val="BB765052"/>
    <w:lvl w:ilvl="0" w:tplc="EB361770">
      <w:numFmt w:val="bullet"/>
      <w:lvlText w:val=""/>
      <w:lvlJc w:val="left"/>
      <w:pPr>
        <w:ind w:left="470" w:hanging="250"/>
      </w:pPr>
      <w:rPr>
        <w:rFonts w:ascii="Symbol" w:eastAsia="Symbol" w:hAnsi="Symbol" w:cs="Symbol" w:hint="default"/>
        <w:b w:val="0"/>
        <w:bCs w:val="0"/>
        <w:i w:val="0"/>
        <w:iCs w:val="0"/>
        <w:w w:val="100"/>
        <w:sz w:val="22"/>
        <w:szCs w:val="22"/>
        <w:lang w:val="en-US" w:eastAsia="en-US" w:bidi="ar-SA"/>
      </w:rPr>
    </w:lvl>
    <w:lvl w:ilvl="1" w:tplc="67708D14">
      <w:numFmt w:val="bullet"/>
      <w:lvlText w:val="•"/>
      <w:lvlJc w:val="left"/>
      <w:pPr>
        <w:ind w:left="1128" w:hanging="250"/>
      </w:pPr>
      <w:rPr>
        <w:rFonts w:hint="default"/>
        <w:lang w:val="en-US" w:eastAsia="en-US" w:bidi="ar-SA"/>
      </w:rPr>
    </w:lvl>
    <w:lvl w:ilvl="2" w:tplc="CEA65F8E">
      <w:numFmt w:val="bullet"/>
      <w:lvlText w:val="•"/>
      <w:lvlJc w:val="left"/>
      <w:pPr>
        <w:ind w:left="1777" w:hanging="250"/>
      </w:pPr>
      <w:rPr>
        <w:rFonts w:hint="default"/>
        <w:lang w:val="en-US" w:eastAsia="en-US" w:bidi="ar-SA"/>
      </w:rPr>
    </w:lvl>
    <w:lvl w:ilvl="3" w:tplc="68BA26BC">
      <w:numFmt w:val="bullet"/>
      <w:lvlText w:val="•"/>
      <w:lvlJc w:val="left"/>
      <w:pPr>
        <w:ind w:left="2426" w:hanging="250"/>
      </w:pPr>
      <w:rPr>
        <w:rFonts w:hint="default"/>
        <w:lang w:val="en-US" w:eastAsia="en-US" w:bidi="ar-SA"/>
      </w:rPr>
    </w:lvl>
    <w:lvl w:ilvl="4" w:tplc="87D2071A">
      <w:numFmt w:val="bullet"/>
      <w:lvlText w:val="•"/>
      <w:lvlJc w:val="left"/>
      <w:pPr>
        <w:ind w:left="3075" w:hanging="250"/>
      </w:pPr>
      <w:rPr>
        <w:rFonts w:hint="default"/>
        <w:lang w:val="en-US" w:eastAsia="en-US" w:bidi="ar-SA"/>
      </w:rPr>
    </w:lvl>
    <w:lvl w:ilvl="5" w:tplc="F180442C">
      <w:numFmt w:val="bullet"/>
      <w:lvlText w:val="•"/>
      <w:lvlJc w:val="left"/>
      <w:pPr>
        <w:ind w:left="3724" w:hanging="250"/>
      </w:pPr>
      <w:rPr>
        <w:rFonts w:hint="default"/>
        <w:lang w:val="en-US" w:eastAsia="en-US" w:bidi="ar-SA"/>
      </w:rPr>
    </w:lvl>
    <w:lvl w:ilvl="6" w:tplc="99946568">
      <w:numFmt w:val="bullet"/>
      <w:lvlText w:val="•"/>
      <w:lvlJc w:val="left"/>
      <w:pPr>
        <w:ind w:left="4372" w:hanging="250"/>
      </w:pPr>
      <w:rPr>
        <w:rFonts w:hint="default"/>
        <w:lang w:val="en-US" w:eastAsia="en-US" w:bidi="ar-SA"/>
      </w:rPr>
    </w:lvl>
    <w:lvl w:ilvl="7" w:tplc="AB28C266">
      <w:numFmt w:val="bullet"/>
      <w:lvlText w:val="•"/>
      <w:lvlJc w:val="left"/>
      <w:pPr>
        <w:ind w:left="5021" w:hanging="250"/>
      </w:pPr>
      <w:rPr>
        <w:rFonts w:hint="default"/>
        <w:lang w:val="en-US" w:eastAsia="en-US" w:bidi="ar-SA"/>
      </w:rPr>
    </w:lvl>
    <w:lvl w:ilvl="8" w:tplc="5CF238FA">
      <w:numFmt w:val="bullet"/>
      <w:lvlText w:val="•"/>
      <w:lvlJc w:val="left"/>
      <w:pPr>
        <w:ind w:left="5670" w:hanging="250"/>
      </w:pPr>
      <w:rPr>
        <w:rFonts w:hint="default"/>
        <w:lang w:val="en-US" w:eastAsia="en-US" w:bidi="ar-SA"/>
      </w:rPr>
    </w:lvl>
  </w:abstractNum>
  <w:abstractNum w:abstractNumId="4" w15:restartNumberingAfterBreak="0">
    <w:nsid w:val="38623530"/>
    <w:multiLevelType w:val="hybridMultilevel"/>
    <w:tmpl w:val="875EB370"/>
    <w:lvl w:ilvl="0" w:tplc="58A4F1F4">
      <w:numFmt w:val="bullet"/>
      <w:lvlText w:val=""/>
      <w:lvlJc w:val="left"/>
      <w:pPr>
        <w:ind w:left="360" w:hanging="250"/>
      </w:pPr>
      <w:rPr>
        <w:rFonts w:ascii="Symbol" w:eastAsia="Symbol" w:hAnsi="Symbol" w:cs="Symbol" w:hint="default"/>
        <w:b w:val="0"/>
        <w:bCs w:val="0"/>
        <w:i w:val="0"/>
        <w:iCs w:val="0"/>
        <w:w w:val="100"/>
        <w:sz w:val="22"/>
        <w:szCs w:val="22"/>
        <w:lang w:val="en-US" w:eastAsia="en-US" w:bidi="ar-SA"/>
      </w:rPr>
    </w:lvl>
    <w:lvl w:ilvl="1" w:tplc="A7DC32D2">
      <w:numFmt w:val="bullet"/>
      <w:lvlText w:val="•"/>
      <w:lvlJc w:val="left"/>
      <w:pPr>
        <w:ind w:left="1020" w:hanging="250"/>
      </w:pPr>
      <w:rPr>
        <w:rFonts w:hint="default"/>
        <w:lang w:val="en-US" w:eastAsia="en-US" w:bidi="ar-SA"/>
      </w:rPr>
    </w:lvl>
    <w:lvl w:ilvl="2" w:tplc="EF844450">
      <w:numFmt w:val="bullet"/>
      <w:lvlText w:val="•"/>
      <w:lvlJc w:val="left"/>
      <w:pPr>
        <w:ind w:left="1681" w:hanging="250"/>
      </w:pPr>
      <w:rPr>
        <w:rFonts w:hint="default"/>
        <w:lang w:val="en-US" w:eastAsia="en-US" w:bidi="ar-SA"/>
      </w:rPr>
    </w:lvl>
    <w:lvl w:ilvl="3" w:tplc="1CC884CC">
      <w:numFmt w:val="bullet"/>
      <w:lvlText w:val="•"/>
      <w:lvlJc w:val="left"/>
      <w:pPr>
        <w:ind w:left="2342" w:hanging="250"/>
      </w:pPr>
      <w:rPr>
        <w:rFonts w:hint="default"/>
        <w:lang w:val="en-US" w:eastAsia="en-US" w:bidi="ar-SA"/>
      </w:rPr>
    </w:lvl>
    <w:lvl w:ilvl="4" w:tplc="287A2A98">
      <w:numFmt w:val="bullet"/>
      <w:lvlText w:val="•"/>
      <w:lvlJc w:val="left"/>
      <w:pPr>
        <w:ind w:left="3003" w:hanging="250"/>
      </w:pPr>
      <w:rPr>
        <w:rFonts w:hint="default"/>
        <w:lang w:val="en-US" w:eastAsia="en-US" w:bidi="ar-SA"/>
      </w:rPr>
    </w:lvl>
    <w:lvl w:ilvl="5" w:tplc="88A8297A">
      <w:numFmt w:val="bullet"/>
      <w:lvlText w:val="•"/>
      <w:lvlJc w:val="left"/>
      <w:pPr>
        <w:ind w:left="3664" w:hanging="250"/>
      </w:pPr>
      <w:rPr>
        <w:rFonts w:hint="default"/>
        <w:lang w:val="en-US" w:eastAsia="en-US" w:bidi="ar-SA"/>
      </w:rPr>
    </w:lvl>
    <w:lvl w:ilvl="6" w:tplc="7C28A546">
      <w:numFmt w:val="bullet"/>
      <w:lvlText w:val="•"/>
      <w:lvlJc w:val="left"/>
      <w:pPr>
        <w:ind w:left="4324" w:hanging="250"/>
      </w:pPr>
      <w:rPr>
        <w:rFonts w:hint="default"/>
        <w:lang w:val="en-US" w:eastAsia="en-US" w:bidi="ar-SA"/>
      </w:rPr>
    </w:lvl>
    <w:lvl w:ilvl="7" w:tplc="0BEC9D9A">
      <w:numFmt w:val="bullet"/>
      <w:lvlText w:val="•"/>
      <w:lvlJc w:val="left"/>
      <w:pPr>
        <w:ind w:left="4985" w:hanging="250"/>
      </w:pPr>
      <w:rPr>
        <w:rFonts w:hint="default"/>
        <w:lang w:val="en-US" w:eastAsia="en-US" w:bidi="ar-SA"/>
      </w:rPr>
    </w:lvl>
    <w:lvl w:ilvl="8" w:tplc="9050B7F2">
      <w:numFmt w:val="bullet"/>
      <w:lvlText w:val="•"/>
      <w:lvlJc w:val="left"/>
      <w:pPr>
        <w:ind w:left="5646" w:hanging="250"/>
      </w:pPr>
      <w:rPr>
        <w:rFonts w:hint="default"/>
        <w:lang w:val="en-US" w:eastAsia="en-US" w:bidi="ar-SA"/>
      </w:rPr>
    </w:lvl>
  </w:abstractNum>
  <w:abstractNum w:abstractNumId="5" w15:restartNumberingAfterBreak="0">
    <w:nsid w:val="3B7236E2"/>
    <w:multiLevelType w:val="hybridMultilevel"/>
    <w:tmpl w:val="6BF8A34A"/>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6" w15:restartNumberingAfterBreak="0">
    <w:nsid w:val="42A02D50"/>
    <w:multiLevelType w:val="hybridMultilevel"/>
    <w:tmpl w:val="D65ABF6E"/>
    <w:lvl w:ilvl="0" w:tplc="89A052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07441D"/>
    <w:multiLevelType w:val="hybridMultilevel"/>
    <w:tmpl w:val="7FE86314"/>
    <w:lvl w:ilvl="0" w:tplc="55808F1E">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D58ABFC8">
      <w:numFmt w:val="bullet"/>
      <w:lvlText w:val="•"/>
      <w:lvlJc w:val="left"/>
      <w:pPr>
        <w:ind w:left="1128" w:hanging="360"/>
      </w:pPr>
      <w:rPr>
        <w:rFonts w:hint="default"/>
        <w:lang w:val="en-US" w:eastAsia="en-US" w:bidi="ar-SA"/>
      </w:rPr>
    </w:lvl>
    <w:lvl w:ilvl="2" w:tplc="CD8ADE26">
      <w:numFmt w:val="bullet"/>
      <w:lvlText w:val="•"/>
      <w:lvlJc w:val="left"/>
      <w:pPr>
        <w:ind w:left="1777" w:hanging="360"/>
      </w:pPr>
      <w:rPr>
        <w:rFonts w:hint="default"/>
        <w:lang w:val="en-US" w:eastAsia="en-US" w:bidi="ar-SA"/>
      </w:rPr>
    </w:lvl>
    <w:lvl w:ilvl="3" w:tplc="D2B05652">
      <w:numFmt w:val="bullet"/>
      <w:lvlText w:val="•"/>
      <w:lvlJc w:val="left"/>
      <w:pPr>
        <w:ind w:left="2426" w:hanging="360"/>
      </w:pPr>
      <w:rPr>
        <w:rFonts w:hint="default"/>
        <w:lang w:val="en-US" w:eastAsia="en-US" w:bidi="ar-SA"/>
      </w:rPr>
    </w:lvl>
    <w:lvl w:ilvl="4" w:tplc="E7462D6E">
      <w:numFmt w:val="bullet"/>
      <w:lvlText w:val="•"/>
      <w:lvlJc w:val="left"/>
      <w:pPr>
        <w:ind w:left="3075" w:hanging="360"/>
      </w:pPr>
      <w:rPr>
        <w:rFonts w:hint="default"/>
        <w:lang w:val="en-US" w:eastAsia="en-US" w:bidi="ar-SA"/>
      </w:rPr>
    </w:lvl>
    <w:lvl w:ilvl="5" w:tplc="6548F68C">
      <w:numFmt w:val="bullet"/>
      <w:lvlText w:val="•"/>
      <w:lvlJc w:val="left"/>
      <w:pPr>
        <w:ind w:left="3724" w:hanging="360"/>
      </w:pPr>
      <w:rPr>
        <w:rFonts w:hint="default"/>
        <w:lang w:val="en-US" w:eastAsia="en-US" w:bidi="ar-SA"/>
      </w:rPr>
    </w:lvl>
    <w:lvl w:ilvl="6" w:tplc="EFA2ACD4">
      <w:numFmt w:val="bullet"/>
      <w:lvlText w:val="•"/>
      <w:lvlJc w:val="left"/>
      <w:pPr>
        <w:ind w:left="4372" w:hanging="360"/>
      </w:pPr>
      <w:rPr>
        <w:rFonts w:hint="default"/>
        <w:lang w:val="en-US" w:eastAsia="en-US" w:bidi="ar-SA"/>
      </w:rPr>
    </w:lvl>
    <w:lvl w:ilvl="7" w:tplc="B5168348">
      <w:numFmt w:val="bullet"/>
      <w:lvlText w:val="•"/>
      <w:lvlJc w:val="left"/>
      <w:pPr>
        <w:ind w:left="5021" w:hanging="360"/>
      </w:pPr>
      <w:rPr>
        <w:rFonts w:hint="default"/>
        <w:lang w:val="en-US" w:eastAsia="en-US" w:bidi="ar-SA"/>
      </w:rPr>
    </w:lvl>
    <w:lvl w:ilvl="8" w:tplc="FCD2CE1C">
      <w:numFmt w:val="bullet"/>
      <w:lvlText w:val="•"/>
      <w:lvlJc w:val="left"/>
      <w:pPr>
        <w:ind w:left="5670" w:hanging="360"/>
      </w:pPr>
      <w:rPr>
        <w:rFonts w:hint="default"/>
        <w:lang w:val="en-US" w:eastAsia="en-US" w:bidi="ar-SA"/>
      </w:rPr>
    </w:lvl>
  </w:abstractNum>
  <w:abstractNum w:abstractNumId="8" w15:restartNumberingAfterBreak="0">
    <w:nsid w:val="5BCA0F2E"/>
    <w:multiLevelType w:val="hybridMultilevel"/>
    <w:tmpl w:val="35FA0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7921ECB"/>
    <w:multiLevelType w:val="hybridMultilevel"/>
    <w:tmpl w:val="2D801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AC104D5"/>
    <w:multiLevelType w:val="multilevel"/>
    <w:tmpl w:val="386A8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C624CE"/>
    <w:multiLevelType w:val="hybridMultilevel"/>
    <w:tmpl w:val="5A96A176"/>
    <w:lvl w:ilvl="0" w:tplc="BDBC5EF4">
      <w:numFmt w:val="bullet"/>
      <w:lvlText w:val="•"/>
      <w:lvlJc w:val="left"/>
      <w:pPr>
        <w:ind w:left="432" w:hanging="360"/>
      </w:pPr>
      <w:rPr>
        <w:rFonts w:ascii="Calibri" w:eastAsia="Calibri" w:hAnsi="Calibri" w:cs="Calibri" w:hint="default"/>
        <w:b w:val="0"/>
        <w:bCs w:val="0"/>
        <w:i w:val="0"/>
        <w:iCs w:val="0"/>
        <w:w w:val="100"/>
        <w:sz w:val="22"/>
        <w:szCs w:val="22"/>
        <w:lang w:val="en-US" w:eastAsia="en-US" w:bidi="ar-SA"/>
      </w:rPr>
    </w:lvl>
    <w:lvl w:ilvl="1" w:tplc="35069DDE">
      <w:numFmt w:val="bullet"/>
      <w:lvlText w:val="•"/>
      <w:lvlJc w:val="left"/>
      <w:pPr>
        <w:ind w:left="1088" w:hanging="360"/>
      </w:pPr>
      <w:rPr>
        <w:rFonts w:hint="default"/>
        <w:lang w:val="en-US" w:eastAsia="en-US" w:bidi="ar-SA"/>
      </w:rPr>
    </w:lvl>
    <w:lvl w:ilvl="2" w:tplc="BD60BFA6">
      <w:numFmt w:val="bullet"/>
      <w:lvlText w:val="•"/>
      <w:lvlJc w:val="left"/>
      <w:pPr>
        <w:ind w:left="1737" w:hanging="360"/>
      </w:pPr>
      <w:rPr>
        <w:rFonts w:hint="default"/>
        <w:lang w:val="en-US" w:eastAsia="en-US" w:bidi="ar-SA"/>
      </w:rPr>
    </w:lvl>
    <w:lvl w:ilvl="3" w:tplc="CD5A8AD4">
      <w:numFmt w:val="bullet"/>
      <w:lvlText w:val="•"/>
      <w:lvlJc w:val="left"/>
      <w:pPr>
        <w:ind w:left="2386" w:hanging="360"/>
      </w:pPr>
      <w:rPr>
        <w:rFonts w:hint="default"/>
        <w:lang w:val="en-US" w:eastAsia="en-US" w:bidi="ar-SA"/>
      </w:rPr>
    </w:lvl>
    <w:lvl w:ilvl="4" w:tplc="4F6439CE">
      <w:numFmt w:val="bullet"/>
      <w:lvlText w:val="•"/>
      <w:lvlJc w:val="left"/>
      <w:pPr>
        <w:ind w:left="3035" w:hanging="360"/>
      </w:pPr>
      <w:rPr>
        <w:rFonts w:hint="default"/>
        <w:lang w:val="en-US" w:eastAsia="en-US" w:bidi="ar-SA"/>
      </w:rPr>
    </w:lvl>
    <w:lvl w:ilvl="5" w:tplc="FE7A1578">
      <w:numFmt w:val="bullet"/>
      <w:lvlText w:val="•"/>
      <w:lvlJc w:val="left"/>
      <w:pPr>
        <w:ind w:left="3684" w:hanging="360"/>
      </w:pPr>
      <w:rPr>
        <w:rFonts w:hint="default"/>
        <w:lang w:val="en-US" w:eastAsia="en-US" w:bidi="ar-SA"/>
      </w:rPr>
    </w:lvl>
    <w:lvl w:ilvl="6" w:tplc="1D326A4E">
      <w:numFmt w:val="bullet"/>
      <w:lvlText w:val="•"/>
      <w:lvlJc w:val="left"/>
      <w:pPr>
        <w:ind w:left="4332" w:hanging="360"/>
      </w:pPr>
      <w:rPr>
        <w:rFonts w:hint="default"/>
        <w:lang w:val="en-US" w:eastAsia="en-US" w:bidi="ar-SA"/>
      </w:rPr>
    </w:lvl>
    <w:lvl w:ilvl="7" w:tplc="8F6EF198">
      <w:numFmt w:val="bullet"/>
      <w:lvlText w:val="•"/>
      <w:lvlJc w:val="left"/>
      <w:pPr>
        <w:ind w:left="4981" w:hanging="360"/>
      </w:pPr>
      <w:rPr>
        <w:rFonts w:hint="default"/>
        <w:lang w:val="en-US" w:eastAsia="en-US" w:bidi="ar-SA"/>
      </w:rPr>
    </w:lvl>
    <w:lvl w:ilvl="8" w:tplc="E64446D6">
      <w:numFmt w:val="bullet"/>
      <w:lvlText w:val="•"/>
      <w:lvlJc w:val="left"/>
      <w:pPr>
        <w:ind w:left="5630" w:hanging="360"/>
      </w:pPr>
      <w:rPr>
        <w:rFonts w:hint="default"/>
        <w:lang w:val="en-US" w:eastAsia="en-US" w:bidi="ar-SA"/>
      </w:rPr>
    </w:lvl>
  </w:abstractNum>
  <w:num w:numId="1" w16cid:durableId="212696199">
    <w:abstractNumId w:val="5"/>
  </w:num>
  <w:num w:numId="2" w16cid:durableId="2133788881">
    <w:abstractNumId w:val="8"/>
  </w:num>
  <w:num w:numId="3" w16cid:durableId="442116385">
    <w:abstractNumId w:val="1"/>
  </w:num>
  <w:num w:numId="4" w16cid:durableId="1193878135">
    <w:abstractNumId w:val="9"/>
  </w:num>
  <w:num w:numId="5" w16cid:durableId="766460923">
    <w:abstractNumId w:val="10"/>
  </w:num>
  <w:num w:numId="6" w16cid:durableId="1165121575">
    <w:abstractNumId w:val="6"/>
  </w:num>
  <w:num w:numId="7" w16cid:durableId="1418789324">
    <w:abstractNumId w:val="4"/>
  </w:num>
  <w:num w:numId="8" w16cid:durableId="306477225">
    <w:abstractNumId w:val="2"/>
  </w:num>
  <w:num w:numId="9" w16cid:durableId="1024674900">
    <w:abstractNumId w:val="3"/>
  </w:num>
  <w:num w:numId="10" w16cid:durableId="1498040039">
    <w:abstractNumId w:val="0"/>
  </w:num>
  <w:num w:numId="11" w16cid:durableId="292368279">
    <w:abstractNumId w:val="7"/>
  </w:num>
  <w:num w:numId="12" w16cid:durableId="190198648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73"/>
    <w:rsid w:val="00003432"/>
    <w:rsid w:val="00003615"/>
    <w:rsid w:val="00005A02"/>
    <w:rsid w:val="00006502"/>
    <w:rsid w:val="00007533"/>
    <w:rsid w:val="0000761F"/>
    <w:rsid w:val="000113E8"/>
    <w:rsid w:val="0001140E"/>
    <w:rsid w:val="00012ED6"/>
    <w:rsid w:val="00013276"/>
    <w:rsid w:val="00014AD4"/>
    <w:rsid w:val="00014F71"/>
    <w:rsid w:val="000161CB"/>
    <w:rsid w:val="00023D46"/>
    <w:rsid w:val="00025AD2"/>
    <w:rsid w:val="00026B65"/>
    <w:rsid w:val="00026DA7"/>
    <w:rsid w:val="00026F35"/>
    <w:rsid w:val="00031317"/>
    <w:rsid w:val="00032669"/>
    <w:rsid w:val="00032A23"/>
    <w:rsid w:val="00035212"/>
    <w:rsid w:val="000353BA"/>
    <w:rsid w:val="00035442"/>
    <w:rsid w:val="00035B17"/>
    <w:rsid w:val="000461BF"/>
    <w:rsid w:val="000466E2"/>
    <w:rsid w:val="00046DA5"/>
    <w:rsid w:val="00047F10"/>
    <w:rsid w:val="000522E2"/>
    <w:rsid w:val="00057400"/>
    <w:rsid w:val="0006117C"/>
    <w:rsid w:val="00065818"/>
    <w:rsid w:val="00065B1E"/>
    <w:rsid w:val="00066B28"/>
    <w:rsid w:val="00066B6B"/>
    <w:rsid w:val="00066EE0"/>
    <w:rsid w:val="00072C1D"/>
    <w:rsid w:val="000803C0"/>
    <w:rsid w:val="000806CB"/>
    <w:rsid w:val="00080BE4"/>
    <w:rsid w:val="000828F4"/>
    <w:rsid w:val="00083A13"/>
    <w:rsid w:val="00092C48"/>
    <w:rsid w:val="000943A4"/>
    <w:rsid w:val="00097A33"/>
    <w:rsid w:val="000A3F1F"/>
    <w:rsid w:val="000A547A"/>
    <w:rsid w:val="000A5B03"/>
    <w:rsid w:val="000A7CA1"/>
    <w:rsid w:val="000B0B19"/>
    <w:rsid w:val="000B0C98"/>
    <w:rsid w:val="000B1FC6"/>
    <w:rsid w:val="000B6C49"/>
    <w:rsid w:val="000C2158"/>
    <w:rsid w:val="000C33B1"/>
    <w:rsid w:val="000C3BE3"/>
    <w:rsid w:val="000C434C"/>
    <w:rsid w:val="000C463C"/>
    <w:rsid w:val="000C706C"/>
    <w:rsid w:val="000C73AB"/>
    <w:rsid w:val="000D31B7"/>
    <w:rsid w:val="000D6056"/>
    <w:rsid w:val="000D6FF1"/>
    <w:rsid w:val="000D76FE"/>
    <w:rsid w:val="000E332A"/>
    <w:rsid w:val="000E55A5"/>
    <w:rsid w:val="000E7566"/>
    <w:rsid w:val="000F0FC8"/>
    <w:rsid w:val="000F35BD"/>
    <w:rsid w:val="000F3704"/>
    <w:rsid w:val="000F3C67"/>
    <w:rsid w:val="001041CD"/>
    <w:rsid w:val="0011107B"/>
    <w:rsid w:val="00111E11"/>
    <w:rsid w:val="00112C9E"/>
    <w:rsid w:val="00113B51"/>
    <w:rsid w:val="001142AC"/>
    <w:rsid w:val="00115F20"/>
    <w:rsid w:val="001175D1"/>
    <w:rsid w:val="00120B54"/>
    <w:rsid w:val="00121B97"/>
    <w:rsid w:val="00122F8B"/>
    <w:rsid w:val="00123A88"/>
    <w:rsid w:val="00123DC7"/>
    <w:rsid w:val="0012513A"/>
    <w:rsid w:val="00126928"/>
    <w:rsid w:val="00126CE2"/>
    <w:rsid w:val="001276BB"/>
    <w:rsid w:val="00130B60"/>
    <w:rsid w:val="00132C8E"/>
    <w:rsid w:val="00134AC8"/>
    <w:rsid w:val="00136A17"/>
    <w:rsid w:val="00136E44"/>
    <w:rsid w:val="00137CD7"/>
    <w:rsid w:val="00143B8C"/>
    <w:rsid w:val="00144E46"/>
    <w:rsid w:val="00144F23"/>
    <w:rsid w:val="00145411"/>
    <w:rsid w:val="00150454"/>
    <w:rsid w:val="0016450C"/>
    <w:rsid w:val="00165382"/>
    <w:rsid w:val="001657DF"/>
    <w:rsid w:val="00166166"/>
    <w:rsid w:val="001668D5"/>
    <w:rsid w:val="00166DB6"/>
    <w:rsid w:val="00170675"/>
    <w:rsid w:val="00170B52"/>
    <w:rsid w:val="00170C7E"/>
    <w:rsid w:val="00174538"/>
    <w:rsid w:val="00175B34"/>
    <w:rsid w:val="00181503"/>
    <w:rsid w:val="00181A5D"/>
    <w:rsid w:val="00182D63"/>
    <w:rsid w:val="00183466"/>
    <w:rsid w:val="00184893"/>
    <w:rsid w:val="00185CE1"/>
    <w:rsid w:val="00187368"/>
    <w:rsid w:val="001927EA"/>
    <w:rsid w:val="00193EDC"/>
    <w:rsid w:val="001A5635"/>
    <w:rsid w:val="001B28A2"/>
    <w:rsid w:val="001B2E1B"/>
    <w:rsid w:val="001B2E51"/>
    <w:rsid w:val="001B589F"/>
    <w:rsid w:val="001C1B47"/>
    <w:rsid w:val="001C1EE1"/>
    <w:rsid w:val="001C2E1C"/>
    <w:rsid w:val="001C3E2C"/>
    <w:rsid w:val="001C480B"/>
    <w:rsid w:val="001C492E"/>
    <w:rsid w:val="001C5739"/>
    <w:rsid w:val="001C7013"/>
    <w:rsid w:val="001D0D86"/>
    <w:rsid w:val="001D16A9"/>
    <w:rsid w:val="001D2C92"/>
    <w:rsid w:val="001D3640"/>
    <w:rsid w:val="001D3BF7"/>
    <w:rsid w:val="001D3FA0"/>
    <w:rsid w:val="001E1B94"/>
    <w:rsid w:val="001E2B6B"/>
    <w:rsid w:val="001E435C"/>
    <w:rsid w:val="001E6571"/>
    <w:rsid w:val="001E7B63"/>
    <w:rsid w:val="001F2073"/>
    <w:rsid w:val="001F3838"/>
    <w:rsid w:val="001F4DBA"/>
    <w:rsid w:val="001F5E13"/>
    <w:rsid w:val="001F6EB8"/>
    <w:rsid w:val="00200604"/>
    <w:rsid w:val="002015B5"/>
    <w:rsid w:val="00202FBD"/>
    <w:rsid w:val="002101CB"/>
    <w:rsid w:val="0021034D"/>
    <w:rsid w:val="00210360"/>
    <w:rsid w:val="002103DA"/>
    <w:rsid w:val="002121A6"/>
    <w:rsid w:val="00212891"/>
    <w:rsid w:val="00213595"/>
    <w:rsid w:val="002246FC"/>
    <w:rsid w:val="002258FA"/>
    <w:rsid w:val="00225EF7"/>
    <w:rsid w:val="00231967"/>
    <w:rsid w:val="0023210B"/>
    <w:rsid w:val="00234446"/>
    <w:rsid w:val="00234D74"/>
    <w:rsid w:val="00241E40"/>
    <w:rsid w:val="002466EA"/>
    <w:rsid w:val="002468BD"/>
    <w:rsid w:val="00260B92"/>
    <w:rsid w:val="00264BDE"/>
    <w:rsid w:val="00265111"/>
    <w:rsid w:val="00265195"/>
    <w:rsid w:val="0026761D"/>
    <w:rsid w:val="00270EC1"/>
    <w:rsid w:val="00274FC0"/>
    <w:rsid w:val="00277E9B"/>
    <w:rsid w:val="00282AFD"/>
    <w:rsid w:val="002832A9"/>
    <w:rsid w:val="0028581D"/>
    <w:rsid w:val="0029004A"/>
    <w:rsid w:val="00291156"/>
    <w:rsid w:val="0029137C"/>
    <w:rsid w:val="00293270"/>
    <w:rsid w:val="00294105"/>
    <w:rsid w:val="00294CEC"/>
    <w:rsid w:val="002A1DA1"/>
    <w:rsid w:val="002A2197"/>
    <w:rsid w:val="002B369F"/>
    <w:rsid w:val="002B6303"/>
    <w:rsid w:val="002B7EDA"/>
    <w:rsid w:val="002C0C4C"/>
    <w:rsid w:val="002C3436"/>
    <w:rsid w:val="002C3B40"/>
    <w:rsid w:val="002C4814"/>
    <w:rsid w:val="002D1EEA"/>
    <w:rsid w:val="002D1F26"/>
    <w:rsid w:val="002D283C"/>
    <w:rsid w:val="002D3C0E"/>
    <w:rsid w:val="002E0E2C"/>
    <w:rsid w:val="002E2627"/>
    <w:rsid w:val="002E2E0F"/>
    <w:rsid w:val="002F13A6"/>
    <w:rsid w:val="002F381F"/>
    <w:rsid w:val="002F3E4F"/>
    <w:rsid w:val="002F5CA8"/>
    <w:rsid w:val="002F67C1"/>
    <w:rsid w:val="00301CAF"/>
    <w:rsid w:val="00304725"/>
    <w:rsid w:val="003059E2"/>
    <w:rsid w:val="0030777F"/>
    <w:rsid w:val="003141C5"/>
    <w:rsid w:val="00320F8E"/>
    <w:rsid w:val="003211B6"/>
    <w:rsid w:val="00321438"/>
    <w:rsid w:val="00325CC1"/>
    <w:rsid w:val="003278D4"/>
    <w:rsid w:val="00330BB5"/>
    <w:rsid w:val="00334047"/>
    <w:rsid w:val="003342A6"/>
    <w:rsid w:val="00340766"/>
    <w:rsid w:val="00340BE6"/>
    <w:rsid w:val="00340C41"/>
    <w:rsid w:val="0034315A"/>
    <w:rsid w:val="00344B73"/>
    <w:rsid w:val="00346236"/>
    <w:rsid w:val="0035005A"/>
    <w:rsid w:val="0035077E"/>
    <w:rsid w:val="00353C13"/>
    <w:rsid w:val="00353D68"/>
    <w:rsid w:val="0035511C"/>
    <w:rsid w:val="0035745C"/>
    <w:rsid w:val="00364D5C"/>
    <w:rsid w:val="00366416"/>
    <w:rsid w:val="00367F48"/>
    <w:rsid w:val="003710D3"/>
    <w:rsid w:val="0037478B"/>
    <w:rsid w:val="00375AC9"/>
    <w:rsid w:val="00376961"/>
    <w:rsid w:val="00380662"/>
    <w:rsid w:val="00380E61"/>
    <w:rsid w:val="003817CF"/>
    <w:rsid w:val="0038303A"/>
    <w:rsid w:val="00384ACE"/>
    <w:rsid w:val="003875FC"/>
    <w:rsid w:val="0038781D"/>
    <w:rsid w:val="00390CAD"/>
    <w:rsid w:val="00392AB8"/>
    <w:rsid w:val="0039305A"/>
    <w:rsid w:val="00393096"/>
    <w:rsid w:val="003939B5"/>
    <w:rsid w:val="003949C2"/>
    <w:rsid w:val="00395661"/>
    <w:rsid w:val="003961D5"/>
    <w:rsid w:val="00397114"/>
    <w:rsid w:val="003A0405"/>
    <w:rsid w:val="003A1D71"/>
    <w:rsid w:val="003A260D"/>
    <w:rsid w:val="003B1540"/>
    <w:rsid w:val="003B3E39"/>
    <w:rsid w:val="003B7C6C"/>
    <w:rsid w:val="003C049E"/>
    <w:rsid w:val="003C1DFD"/>
    <w:rsid w:val="003C2265"/>
    <w:rsid w:val="003C2796"/>
    <w:rsid w:val="003C27FF"/>
    <w:rsid w:val="003C3C7D"/>
    <w:rsid w:val="003C5CE4"/>
    <w:rsid w:val="003D64A5"/>
    <w:rsid w:val="003E00F0"/>
    <w:rsid w:val="003E0B23"/>
    <w:rsid w:val="003E0F84"/>
    <w:rsid w:val="003E2341"/>
    <w:rsid w:val="003E25C7"/>
    <w:rsid w:val="003E3ED2"/>
    <w:rsid w:val="003E4B48"/>
    <w:rsid w:val="003E52E3"/>
    <w:rsid w:val="003E6377"/>
    <w:rsid w:val="003E6EE6"/>
    <w:rsid w:val="003E7452"/>
    <w:rsid w:val="003F10BD"/>
    <w:rsid w:val="003F2DBD"/>
    <w:rsid w:val="003F6BD5"/>
    <w:rsid w:val="0040233C"/>
    <w:rsid w:val="0040257B"/>
    <w:rsid w:val="0040455A"/>
    <w:rsid w:val="004054B8"/>
    <w:rsid w:val="004107B5"/>
    <w:rsid w:val="00414E20"/>
    <w:rsid w:val="00415107"/>
    <w:rsid w:val="00416C60"/>
    <w:rsid w:val="0041727F"/>
    <w:rsid w:val="00417EA8"/>
    <w:rsid w:val="0042201D"/>
    <w:rsid w:val="00425897"/>
    <w:rsid w:val="00434E5A"/>
    <w:rsid w:val="00435647"/>
    <w:rsid w:val="00442472"/>
    <w:rsid w:val="00444E2B"/>
    <w:rsid w:val="0044603C"/>
    <w:rsid w:val="00446296"/>
    <w:rsid w:val="00447548"/>
    <w:rsid w:val="004548E1"/>
    <w:rsid w:val="00455D7A"/>
    <w:rsid w:val="00456B24"/>
    <w:rsid w:val="00461126"/>
    <w:rsid w:val="00461673"/>
    <w:rsid w:val="00461B55"/>
    <w:rsid w:val="004632AA"/>
    <w:rsid w:val="00465075"/>
    <w:rsid w:val="00482988"/>
    <w:rsid w:val="00485468"/>
    <w:rsid w:val="004872D0"/>
    <w:rsid w:val="00490F44"/>
    <w:rsid w:val="00491BDB"/>
    <w:rsid w:val="00492256"/>
    <w:rsid w:val="00495951"/>
    <w:rsid w:val="004A2376"/>
    <w:rsid w:val="004A3614"/>
    <w:rsid w:val="004A3665"/>
    <w:rsid w:val="004A6A36"/>
    <w:rsid w:val="004B04F7"/>
    <w:rsid w:val="004B11EB"/>
    <w:rsid w:val="004B1BB1"/>
    <w:rsid w:val="004B2A80"/>
    <w:rsid w:val="004B523D"/>
    <w:rsid w:val="004B75AF"/>
    <w:rsid w:val="004C2571"/>
    <w:rsid w:val="004C3297"/>
    <w:rsid w:val="004C4428"/>
    <w:rsid w:val="004C5936"/>
    <w:rsid w:val="004C5F78"/>
    <w:rsid w:val="004C6088"/>
    <w:rsid w:val="004D07B0"/>
    <w:rsid w:val="004D14CA"/>
    <w:rsid w:val="004D1EBA"/>
    <w:rsid w:val="004D3287"/>
    <w:rsid w:val="004D4C1E"/>
    <w:rsid w:val="004D4C89"/>
    <w:rsid w:val="004D585D"/>
    <w:rsid w:val="004E0771"/>
    <w:rsid w:val="004E1E23"/>
    <w:rsid w:val="004E20AD"/>
    <w:rsid w:val="004E36F9"/>
    <w:rsid w:val="004E6BFA"/>
    <w:rsid w:val="004F1B9B"/>
    <w:rsid w:val="004F335C"/>
    <w:rsid w:val="00500690"/>
    <w:rsid w:val="00501C79"/>
    <w:rsid w:val="0050510D"/>
    <w:rsid w:val="0050626E"/>
    <w:rsid w:val="00507612"/>
    <w:rsid w:val="00507F80"/>
    <w:rsid w:val="005164F1"/>
    <w:rsid w:val="00516D95"/>
    <w:rsid w:val="0052000A"/>
    <w:rsid w:val="0052297D"/>
    <w:rsid w:val="00526982"/>
    <w:rsid w:val="00531F73"/>
    <w:rsid w:val="00533673"/>
    <w:rsid w:val="0053684B"/>
    <w:rsid w:val="00543955"/>
    <w:rsid w:val="00544D1A"/>
    <w:rsid w:val="00546F37"/>
    <w:rsid w:val="005471F5"/>
    <w:rsid w:val="005526E1"/>
    <w:rsid w:val="005554ED"/>
    <w:rsid w:val="005571D3"/>
    <w:rsid w:val="00557658"/>
    <w:rsid w:val="00560118"/>
    <w:rsid w:val="00570E3E"/>
    <w:rsid w:val="00570FD1"/>
    <w:rsid w:val="005730A9"/>
    <w:rsid w:val="005754A2"/>
    <w:rsid w:val="005801D3"/>
    <w:rsid w:val="00580E43"/>
    <w:rsid w:val="00580EE3"/>
    <w:rsid w:val="00581617"/>
    <w:rsid w:val="00582A75"/>
    <w:rsid w:val="00583677"/>
    <w:rsid w:val="00585160"/>
    <w:rsid w:val="005907DD"/>
    <w:rsid w:val="00595C97"/>
    <w:rsid w:val="005966AD"/>
    <w:rsid w:val="00596D20"/>
    <w:rsid w:val="00596FDC"/>
    <w:rsid w:val="005A0C7A"/>
    <w:rsid w:val="005A0EFC"/>
    <w:rsid w:val="005A2F24"/>
    <w:rsid w:val="005B0362"/>
    <w:rsid w:val="005B325C"/>
    <w:rsid w:val="005B3371"/>
    <w:rsid w:val="005B576B"/>
    <w:rsid w:val="005B7001"/>
    <w:rsid w:val="005B70C2"/>
    <w:rsid w:val="005B7166"/>
    <w:rsid w:val="005C06F4"/>
    <w:rsid w:val="005C2929"/>
    <w:rsid w:val="005C3804"/>
    <w:rsid w:val="005C6445"/>
    <w:rsid w:val="005C6772"/>
    <w:rsid w:val="005C7F39"/>
    <w:rsid w:val="005C7FDA"/>
    <w:rsid w:val="005D05AE"/>
    <w:rsid w:val="005D2038"/>
    <w:rsid w:val="005D4432"/>
    <w:rsid w:val="005D63B3"/>
    <w:rsid w:val="005D7497"/>
    <w:rsid w:val="005E529E"/>
    <w:rsid w:val="005E56F2"/>
    <w:rsid w:val="005E78E0"/>
    <w:rsid w:val="005E7C79"/>
    <w:rsid w:val="005F01DD"/>
    <w:rsid w:val="005F167A"/>
    <w:rsid w:val="005F535A"/>
    <w:rsid w:val="005F552D"/>
    <w:rsid w:val="005F5D1C"/>
    <w:rsid w:val="005F68F0"/>
    <w:rsid w:val="00600526"/>
    <w:rsid w:val="0060238D"/>
    <w:rsid w:val="0060494A"/>
    <w:rsid w:val="0060595C"/>
    <w:rsid w:val="00611B83"/>
    <w:rsid w:val="00613AFF"/>
    <w:rsid w:val="00614024"/>
    <w:rsid w:val="00614563"/>
    <w:rsid w:val="0061635D"/>
    <w:rsid w:val="00617315"/>
    <w:rsid w:val="006174D4"/>
    <w:rsid w:val="00621560"/>
    <w:rsid w:val="00621D74"/>
    <w:rsid w:val="00624306"/>
    <w:rsid w:val="00627904"/>
    <w:rsid w:val="0063140A"/>
    <w:rsid w:val="00631545"/>
    <w:rsid w:val="00631896"/>
    <w:rsid w:val="0063430B"/>
    <w:rsid w:val="00636666"/>
    <w:rsid w:val="00637169"/>
    <w:rsid w:val="00637763"/>
    <w:rsid w:val="006377B4"/>
    <w:rsid w:val="00637C7B"/>
    <w:rsid w:val="00643871"/>
    <w:rsid w:val="0064773C"/>
    <w:rsid w:val="00651199"/>
    <w:rsid w:val="00651306"/>
    <w:rsid w:val="0065253E"/>
    <w:rsid w:val="006538D0"/>
    <w:rsid w:val="00653EDD"/>
    <w:rsid w:val="00655906"/>
    <w:rsid w:val="00656994"/>
    <w:rsid w:val="00664020"/>
    <w:rsid w:val="00666C73"/>
    <w:rsid w:val="00671C9C"/>
    <w:rsid w:val="00671F01"/>
    <w:rsid w:val="00672402"/>
    <w:rsid w:val="00673626"/>
    <w:rsid w:val="006739D3"/>
    <w:rsid w:val="006740DF"/>
    <w:rsid w:val="00675A99"/>
    <w:rsid w:val="00685589"/>
    <w:rsid w:val="00687BD1"/>
    <w:rsid w:val="00692291"/>
    <w:rsid w:val="00692F14"/>
    <w:rsid w:val="00696811"/>
    <w:rsid w:val="00697BF8"/>
    <w:rsid w:val="006A7F45"/>
    <w:rsid w:val="006B2582"/>
    <w:rsid w:val="006B3A89"/>
    <w:rsid w:val="006B420F"/>
    <w:rsid w:val="006B4F52"/>
    <w:rsid w:val="006B670A"/>
    <w:rsid w:val="006C1CB9"/>
    <w:rsid w:val="006C2E10"/>
    <w:rsid w:val="006C4242"/>
    <w:rsid w:val="006D07BF"/>
    <w:rsid w:val="006D1509"/>
    <w:rsid w:val="006D3032"/>
    <w:rsid w:val="006D36CD"/>
    <w:rsid w:val="006D47E8"/>
    <w:rsid w:val="006E6F52"/>
    <w:rsid w:val="006F3495"/>
    <w:rsid w:val="006F57F8"/>
    <w:rsid w:val="006F6AA0"/>
    <w:rsid w:val="006F6AF1"/>
    <w:rsid w:val="00702350"/>
    <w:rsid w:val="0070435B"/>
    <w:rsid w:val="00704421"/>
    <w:rsid w:val="00704632"/>
    <w:rsid w:val="0070534B"/>
    <w:rsid w:val="00705973"/>
    <w:rsid w:val="00711016"/>
    <w:rsid w:val="00711175"/>
    <w:rsid w:val="00715EA4"/>
    <w:rsid w:val="007229B6"/>
    <w:rsid w:val="007275B8"/>
    <w:rsid w:val="007277C0"/>
    <w:rsid w:val="00730285"/>
    <w:rsid w:val="007302D4"/>
    <w:rsid w:val="00731CD6"/>
    <w:rsid w:val="00731D55"/>
    <w:rsid w:val="007321E8"/>
    <w:rsid w:val="00732DEF"/>
    <w:rsid w:val="0073343F"/>
    <w:rsid w:val="0073540E"/>
    <w:rsid w:val="00735B38"/>
    <w:rsid w:val="007421C7"/>
    <w:rsid w:val="00742C32"/>
    <w:rsid w:val="00745C4A"/>
    <w:rsid w:val="00747494"/>
    <w:rsid w:val="007500C6"/>
    <w:rsid w:val="00750E70"/>
    <w:rsid w:val="00751C17"/>
    <w:rsid w:val="00752EC4"/>
    <w:rsid w:val="007536CD"/>
    <w:rsid w:val="00754CCE"/>
    <w:rsid w:val="00755320"/>
    <w:rsid w:val="00755533"/>
    <w:rsid w:val="007558C3"/>
    <w:rsid w:val="0075625D"/>
    <w:rsid w:val="00756AD4"/>
    <w:rsid w:val="00756ED4"/>
    <w:rsid w:val="007576F3"/>
    <w:rsid w:val="00760CBB"/>
    <w:rsid w:val="00761CDD"/>
    <w:rsid w:val="00764765"/>
    <w:rsid w:val="00765987"/>
    <w:rsid w:val="00765EA0"/>
    <w:rsid w:val="00770DE4"/>
    <w:rsid w:val="007711FB"/>
    <w:rsid w:val="00774478"/>
    <w:rsid w:val="00780420"/>
    <w:rsid w:val="007834E9"/>
    <w:rsid w:val="0078472E"/>
    <w:rsid w:val="0079067F"/>
    <w:rsid w:val="0079202C"/>
    <w:rsid w:val="0079422C"/>
    <w:rsid w:val="00794F36"/>
    <w:rsid w:val="00795D26"/>
    <w:rsid w:val="007A0006"/>
    <w:rsid w:val="007A0083"/>
    <w:rsid w:val="007A3790"/>
    <w:rsid w:val="007B2017"/>
    <w:rsid w:val="007B2E13"/>
    <w:rsid w:val="007B3D10"/>
    <w:rsid w:val="007B3E82"/>
    <w:rsid w:val="007B51B3"/>
    <w:rsid w:val="007B764E"/>
    <w:rsid w:val="007C084D"/>
    <w:rsid w:val="007C0CCB"/>
    <w:rsid w:val="007C2DD9"/>
    <w:rsid w:val="007C42B2"/>
    <w:rsid w:val="007C4E91"/>
    <w:rsid w:val="007D2192"/>
    <w:rsid w:val="007D2CB2"/>
    <w:rsid w:val="007D4BCF"/>
    <w:rsid w:val="007E099A"/>
    <w:rsid w:val="007E0F5F"/>
    <w:rsid w:val="007E2A17"/>
    <w:rsid w:val="007E57D0"/>
    <w:rsid w:val="007E6082"/>
    <w:rsid w:val="007F12FC"/>
    <w:rsid w:val="007F29A3"/>
    <w:rsid w:val="007F420A"/>
    <w:rsid w:val="007F49FC"/>
    <w:rsid w:val="007F75A2"/>
    <w:rsid w:val="007F7DE1"/>
    <w:rsid w:val="0080148F"/>
    <w:rsid w:val="0080306B"/>
    <w:rsid w:val="00804427"/>
    <w:rsid w:val="00804538"/>
    <w:rsid w:val="00805C7A"/>
    <w:rsid w:val="00807623"/>
    <w:rsid w:val="00807D34"/>
    <w:rsid w:val="00810231"/>
    <w:rsid w:val="00810D33"/>
    <w:rsid w:val="00811332"/>
    <w:rsid w:val="008144A6"/>
    <w:rsid w:val="00816F04"/>
    <w:rsid w:val="00820428"/>
    <w:rsid w:val="008303A0"/>
    <w:rsid w:val="00830BA3"/>
    <w:rsid w:val="00831F34"/>
    <w:rsid w:val="00834D62"/>
    <w:rsid w:val="0083689A"/>
    <w:rsid w:val="008413F9"/>
    <w:rsid w:val="00841DA7"/>
    <w:rsid w:val="00842396"/>
    <w:rsid w:val="00842490"/>
    <w:rsid w:val="00844071"/>
    <w:rsid w:val="00844855"/>
    <w:rsid w:val="00845185"/>
    <w:rsid w:val="00846177"/>
    <w:rsid w:val="0084638B"/>
    <w:rsid w:val="008506E9"/>
    <w:rsid w:val="00853EF9"/>
    <w:rsid w:val="0085537F"/>
    <w:rsid w:val="00857E07"/>
    <w:rsid w:val="00861321"/>
    <w:rsid w:val="008721DD"/>
    <w:rsid w:val="0087390F"/>
    <w:rsid w:val="00874E5B"/>
    <w:rsid w:val="00897851"/>
    <w:rsid w:val="00897DF9"/>
    <w:rsid w:val="008A1016"/>
    <w:rsid w:val="008A3A7A"/>
    <w:rsid w:val="008A567B"/>
    <w:rsid w:val="008B2E0C"/>
    <w:rsid w:val="008B4584"/>
    <w:rsid w:val="008C2083"/>
    <w:rsid w:val="008C39F5"/>
    <w:rsid w:val="008C4261"/>
    <w:rsid w:val="008C6D51"/>
    <w:rsid w:val="008C7D92"/>
    <w:rsid w:val="008D01E2"/>
    <w:rsid w:val="008D034B"/>
    <w:rsid w:val="008D0BC2"/>
    <w:rsid w:val="008D2E95"/>
    <w:rsid w:val="008D3DEF"/>
    <w:rsid w:val="008D4A4B"/>
    <w:rsid w:val="008D5173"/>
    <w:rsid w:val="008E320D"/>
    <w:rsid w:val="008E4EDC"/>
    <w:rsid w:val="008E6F35"/>
    <w:rsid w:val="008F1756"/>
    <w:rsid w:val="008F19E0"/>
    <w:rsid w:val="008F2614"/>
    <w:rsid w:val="008F457B"/>
    <w:rsid w:val="008F4B4D"/>
    <w:rsid w:val="008F7204"/>
    <w:rsid w:val="008F7328"/>
    <w:rsid w:val="0090052F"/>
    <w:rsid w:val="009015F7"/>
    <w:rsid w:val="00903143"/>
    <w:rsid w:val="00903C3C"/>
    <w:rsid w:val="00903CA4"/>
    <w:rsid w:val="0090438D"/>
    <w:rsid w:val="009064CC"/>
    <w:rsid w:val="00906A7C"/>
    <w:rsid w:val="009151DC"/>
    <w:rsid w:val="0091603D"/>
    <w:rsid w:val="00916961"/>
    <w:rsid w:val="00916DB5"/>
    <w:rsid w:val="00923E0B"/>
    <w:rsid w:val="00924187"/>
    <w:rsid w:val="009307D3"/>
    <w:rsid w:val="00930A22"/>
    <w:rsid w:val="009352A0"/>
    <w:rsid w:val="00936068"/>
    <w:rsid w:val="00937236"/>
    <w:rsid w:val="009414BD"/>
    <w:rsid w:val="00941830"/>
    <w:rsid w:val="00942EBD"/>
    <w:rsid w:val="00945C7E"/>
    <w:rsid w:val="00947B99"/>
    <w:rsid w:val="00951570"/>
    <w:rsid w:val="009554E0"/>
    <w:rsid w:val="009563E6"/>
    <w:rsid w:val="0096014A"/>
    <w:rsid w:val="0096611B"/>
    <w:rsid w:val="00970855"/>
    <w:rsid w:val="00970CF7"/>
    <w:rsid w:val="00971D70"/>
    <w:rsid w:val="00975853"/>
    <w:rsid w:val="00977469"/>
    <w:rsid w:val="00980398"/>
    <w:rsid w:val="0098252B"/>
    <w:rsid w:val="00984A04"/>
    <w:rsid w:val="00993334"/>
    <w:rsid w:val="0099645D"/>
    <w:rsid w:val="009A0804"/>
    <w:rsid w:val="009A35BD"/>
    <w:rsid w:val="009A3633"/>
    <w:rsid w:val="009A56B1"/>
    <w:rsid w:val="009A5859"/>
    <w:rsid w:val="009A7D21"/>
    <w:rsid w:val="009B235B"/>
    <w:rsid w:val="009B3E8D"/>
    <w:rsid w:val="009B5290"/>
    <w:rsid w:val="009B6A12"/>
    <w:rsid w:val="009B6D53"/>
    <w:rsid w:val="009B6DEF"/>
    <w:rsid w:val="009B7F17"/>
    <w:rsid w:val="009C44FC"/>
    <w:rsid w:val="009C5143"/>
    <w:rsid w:val="009C7451"/>
    <w:rsid w:val="009D25B7"/>
    <w:rsid w:val="009D3062"/>
    <w:rsid w:val="009D522D"/>
    <w:rsid w:val="009D556C"/>
    <w:rsid w:val="009D6B1A"/>
    <w:rsid w:val="009E2BB0"/>
    <w:rsid w:val="009E35EC"/>
    <w:rsid w:val="009E379B"/>
    <w:rsid w:val="009E37D6"/>
    <w:rsid w:val="009E3F2E"/>
    <w:rsid w:val="009E58C2"/>
    <w:rsid w:val="009E5C06"/>
    <w:rsid w:val="009E6E4C"/>
    <w:rsid w:val="009F08BD"/>
    <w:rsid w:val="009F0F6A"/>
    <w:rsid w:val="009F21FF"/>
    <w:rsid w:val="009F239F"/>
    <w:rsid w:val="009F2A54"/>
    <w:rsid w:val="009F4C5E"/>
    <w:rsid w:val="009F63A7"/>
    <w:rsid w:val="00A03C33"/>
    <w:rsid w:val="00A040FB"/>
    <w:rsid w:val="00A041E5"/>
    <w:rsid w:val="00A0439B"/>
    <w:rsid w:val="00A06C8E"/>
    <w:rsid w:val="00A07A65"/>
    <w:rsid w:val="00A11637"/>
    <w:rsid w:val="00A12F1E"/>
    <w:rsid w:val="00A20CBA"/>
    <w:rsid w:val="00A21EA2"/>
    <w:rsid w:val="00A23181"/>
    <w:rsid w:val="00A273A3"/>
    <w:rsid w:val="00A307BE"/>
    <w:rsid w:val="00A33EA8"/>
    <w:rsid w:val="00A34559"/>
    <w:rsid w:val="00A34DE9"/>
    <w:rsid w:val="00A35A3E"/>
    <w:rsid w:val="00A3666C"/>
    <w:rsid w:val="00A375FA"/>
    <w:rsid w:val="00A44F5F"/>
    <w:rsid w:val="00A45227"/>
    <w:rsid w:val="00A52AFA"/>
    <w:rsid w:val="00A53833"/>
    <w:rsid w:val="00A60459"/>
    <w:rsid w:val="00A60EB3"/>
    <w:rsid w:val="00A62334"/>
    <w:rsid w:val="00A63062"/>
    <w:rsid w:val="00A63106"/>
    <w:rsid w:val="00A63D00"/>
    <w:rsid w:val="00A64B2F"/>
    <w:rsid w:val="00A70392"/>
    <w:rsid w:val="00A7575A"/>
    <w:rsid w:val="00A777C5"/>
    <w:rsid w:val="00A8011D"/>
    <w:rsid w:val="00A811A1"/>
    <w:rsid w:val="00A82337"/>
    <w:rsid w:val="00A844F7"/>
    <w:rsid w:val="00A84D08"/>
    <w:rsid w:val="00A8572E"/>
    <w:rsid w:val="00A96EB6"/>
    <w:rsid w:val="00AA2E8C"/>
    <w:rsid w:val="00AA4C6F"/>
    <w:rsid w:val="00AA4E12"/>
    <w:rsid w:val="00AA53A6"/>
    <w:rsid w:val="00AA5FD1"/>
    <w:rsid w:val="00AB16DA"/>
    <w:rsid w:val="00AB28E6"/>
    <w:rsid w:val="00AB39EE"/>
    <w:rsid w:val="00AB6042"/>
    <w:rsid w:val="00AB6921"/>
    <w:rsid w:val="00AB7DB4"/>
    <w:rsid w:val="00AC288D"/>
    <w:rsid w:val="00AC4D90"/>
    <w:rsid w:val="00AC5A0F"/>
    <w:rsid w:val="00AC74B6"/>
    <w:rsid w:val="00AD24E4"/>
    <w:rsid w:val="00AD2BD3"/>
    <w:rsid w:val="00AD32C5"/>
    <w:rsid w:val="00AD3F83"/>
    <w:rsid w:val="00AD584A"/>
    <w:rsid w:val="00AD5D08"/>
    <w:rsid w:val="00AD5DC4"/>
    <w:rsid w:val="00AE47D0"/>
    <w:rsid w:val="00AE5F87"/>
    <w:rsid w:val="00AE7815"/>
    <w:rsid w:val="00AF10CE"/>
    <w:rsid w:val="00AF2173"/>
    <w:rsid w:val="00AF3C6A"/>
    <w:rsid w:val="00AF3D9E"/>
    <w:rsid w:val="00AF542A"/>
    <w:rsid w:val="00AF60FF"/>
    <w:rsid w:val="00AF7408"/>
    <w:rsid w:val="00B026AA"/>
    <w:rsid w:val="00B034AC"/>
    <w:rsid w:val="00B10489"/>
    <w:rsid w:val="00B10F96"/>
    <w:rsid w:val="00B15441"/>
    <w:rsid w:val="00B15883"/>
    <w:rsid w:val="00B20EE5"/>
    <w:rsid w:val="00B22660"/>
    <w:rsid w:val="00B25462"/>
    <w:rsid w:val="00B31FB7"/>
    <w:rsid w:val="00B3225B"/>
    <w:rsid w:val="00B4350B"/>
    <w:rsid w:val="00B43F71"/>
    <w:rsid w:val="00B45E8E"/>
    <w:rsid w:val="00B47E10"/>
    <w:rsid w:val="00B502BE"/>
    <w:rsid w:val="00B53830"/>
    <w:rsid w:val="00B57287"/>
    <w:rsid w:val="00B601BA"/>
    <w:rsid w:val="00B61A57"/>
    <w:rsid w:val="00B62B9D"/>
    <w:rsid w:val="00B63570"/>
    <w:rsid w:val="00B64151"/>
    <w:rsid w:val="00B6421E"/>
    <w:rsid w:val="00B66F17"/>
    <w:rsid w:val="00B6717F"/>
    <w:rsid w:val="00B6797E"/>
    <w:rsid w:val="00B71F78"/>
    <w:rsid w:val="00B7249A"/>
    <w:rsid w:val="00B74FC2"/>
    <w:rsid w:val="00B7506B"/>
    <w:rsid w:val="00B76197"/>
    <w:rsid w:val="00B770CC"/>
    <w:rsid w:val="00B83077"/>
    <w:rsid w:val="00B83E4C"/>
    <w:rsid w:val="00B841AE"/>
    <w:rsid w:val="00B9115A"/>
    <w:rsid w:val="00B94174"/>
    <w:rsid w:val="00B95A24"/>
    <w:rsid w:val="00B97707"/>
    <w:rsid w:val="00BA30CE"/>
    <w:rsid w:val="00BA3B0A"/>
    <w:rsid w:val="00BA79A2"/>
    <w:rsid w:val="00BB134C"/>
    <w:rsid w:val="00BB184B"/>
    <w:rsid w:val="00BB5B9E"/>
    <w:rsid w:val="00BC26F1"/>
    <w:rsid w:val="00BC7126"/>
    <w:rsid w:val="00BC77D0"/>
    <w:rsid w:val="00BC7F96"/>
    <w:rsid w:val="00BD10D3"/>
    <w:rsid w:val="00BD6DEB"/>
    <w:rsid w:val="00BD7733"/>
    <w:rsid w:val="00BE1AED"/>
    <w:rsid w:val="00BE2D4D"/>
    <w:rsid w:val="00BE40EB"/>
    <w:rsid w:val="00BE76B0"/>
    <w:rsid w:val="00BF1643"/>
    <w:rsid w:val="00BF418E"/>
    <w:rsid w:val="00BF5130"/>
    <w:rsid w:val="00BF75FC"/>
    <w:rsid w:val="00C020E9"/>
    <w:rsid w:val="00C02A8E"/>
    <w:rsid w:val="00C02CD1"/>
    <w:rsid w:val="00C03CAA"/>
    <w:rsid w:val="00C06FE4"/>
    <w:rsid w:val="00C0774A"/>
    <w:rsid w:val="00C11C87"/>
    <w:rsid w:val="00C15355"/>
    <w:rsid w:val="00C177B5"/>
    <w:rsid w:val="00C2255A"/>
    <w:rsid w:val="00C269BB"/>
    <w:rsid w:val="00C27E7D"/>
    <w:rsid w:val="00C326ED"/>
    <w:rsid w:val="00C330B5"/>
    <w:rsid w:val="00C331A9"/>
    <w:rsid w:val="00C34569"/>
    <w:rsid w:val="00C36498"/>
    <w:rsid w:val="00C37079"/>
    <w:rsid w:val="00C37529"/>
    <w:rsid w:val="00C406A3"/>
    <w:rsid w:val="00C40FBF"/>
    <w:rsid w:val="00C43D8F"/>
    <w:rsid w:val="00C4498F"/>
    <w:rsid w:val="00C52CCE"/>
    <w:rsid w:val="00C52D04"/>
    <w:rsid w:val="00C53B44"/>
    <w:rsid w:val="00C60A74"/>
    <w:rsid w:val="00C642A9"/>
    <w:rsid w:val="00C65B0D"/>
    <w:rsid w:val="00C668BD"/>
    <w:rsid w:val="00C6764B"/>
    <w:rsid w:val="00C700CD"/>
    <w:rsid w:val="00C71FCB"/>
    <w:rsid w:val="00C73400"/>
    <w:rsid w:val="00C74DDE"/>
    <w:rsid w:val="00C74EA9"/>
    <w:rsid w:val="00C75EF3"/>
    <w:rsid w:val="00C80744"/>
    <w:rsid w:val="00C82B7C"/>
    <w:rsid w:val="00C8558E"/>
    <w:rsid w:val="00C90170"/>
    <w:rsid w:val="00C90AAE"/>
    <w:rsid w:val="00CA0CD4"/>
    <w:rsid w:val="00CA11BB"/>
    <w:rsid w:val="00CA2C94"/>
    <w:rsid w:val="00CA3DB3"/>
    <w:rsid w:val="00CA5864"/>
    <w:rsid w:val="00CB1437"/>
    <w:rsid w:val="00CB1AA7"/>
    <w:rsid w:val="00CB4E6F"/>
    <w:rsid w:val="00CB7B5F"/>
    <w:rsid w:val="00CC26E9"/>
    <w:rsid w:val="00CC5539"/>
    <w:rsid w:val="00CC6460"/>
    <w:rsid w:val="00CC7F97"/>
    <w:rsid w:val="00CD062E"/>
    <w:rsid w:val="00CD0CD3"/>
    <w:rsid w:val="00CE1B58"/>
    <w:rsid w:val="00CE2310"/>
    <w:rsid w:val="00CE239A"/>
    <w:rsid w:val="00CE48D1"/>
    <w:rsid w:val="00CF034B"/>
    <w:rsid w:val="00CF2950"/>
    <w:rsid w:val="00CF3C52"/>
    <w:rsid w:val="00CF42DD"/>
    <w:rsid w:val="00CF4930"/>
    <w:rsid w:val="00CF5348"/>
    <w:rsid w:val="00CF6599"/>
    <w:rsid w:val="00CF7844"/>
    <w:rsid w:val="00D0097C"/>
    <w:rsid w:val="00D00D45"/>
    <w:rsid w:val="00D039BB"/>
    <w:rsid w:val="00D052F7"/>
    <w:rsid w:val="00D107BB"/>
    <w:rsid w:val="00D125A9"/>
    <w:rsid w:val="00D12E21"/>
    <w:rsid w:val="00D1330F"/>
    <w:rsid w:val="00D15D96"/>
    <w:rsid w:val="00D16567"/>
    <w:rsid w:val="00D200D2"/>
    <w:rsid w:val="00D20758"/>
    <w:rsid w:val="00D24807"/>
    <w:rsid w:val="00D24F64"/>
    <w:rsid w:val="00D30FCF"/>
    <w:rsid w:val="00D31E38"/>
    <w:rsid w:val="00D33D04"/>
    <w:rsid w:val="00D358DB"/>
    <w:rsid w:val="00D413F8"/>
    <w:rsid w:val="00D439B0"/>
    <w:rsid w:val="00D44ADB"/>
    <w:rsid w:val="00D4695C"/>
    <w:rsid w:val="00D4ED89"/>
    <w:rsid w:val="00D51265"/>
    <w:rsid w:val="00D518E1"/>
    <w:rsid w:val="00D61CE1"/>
    <w:rsid w:val="00D63FD6"/>
    <w:rsid w:val="00D65595"/>
    <w:rsid w:val="00D735AD"/>
    <w:rsid w:val="00D75CE0"/>
    <w:rsid w:val="00D76B0F"/>
    <w:rsid w:val="00D777EE"/>
    <w:rsid w:val="00D80660"/>
    <w:rsid w:val="00D8166D"/>
    <w:rsid w:val="00D83958"/>
    <w:rsid w:val="00D86696"/>
    <w:rsid w:val="00D872C2"/>
    <w:rsid w:val="00D91A19"/>
    <w:rsid w:val="00D96333"/>
    <w:rsid w:val="00D97600"/>
    <w:rsid w:val="00DA0365"/>
    <w:rsid w:val="00DA0B82"/>
    <w:rsid w:val="00DA14EB"/>
    <w:rsid w:val="00DA188E"/>
    <w:rsid w:val="00DA387C"/>
    <w:rsid w:val="00DA4AE4"/>
    <w:rsid w:val="00DA4C51"/>
    <w:rsid w:val="00DA4E60"/>
    <w:rsid w:val="00DA4F4E"/>
    <w:rsid w:val="00DA78C4"/>
    <w:rsid w:val="00DA7BC5"/>
    <w:rsid w:val="00DB0FDA"/>
    <w:rsid w:val="00DB11F0"/>
    <w:rsid w:val="00DB4D66"/>
    <w:rsid w:val="00DB7675"/>
    <w:rsid w:val="00DC203B"/>
    <w:rsid w:val="00DC339E"/>
    <w:rsid w:val="00DD122E"/>
    <w:rsid w:val="00DD49E7"/>
    <w:rsid w:val="00DD704B"/>
    <w:rsid w:val="00DE25FD"/>
    <w:rsid w:val="00DE3EA5"/>
    <w:rsid w:val="00DE4C7C"/>
    <w:rsid w:val="00DE5677"/>
    <w:rsid w:val="00DE580D"/>
    <w:rsid w:val="00DF0D9B"/>
    <w:rsid w:val="00DF1620"/>
    <w:rsid w:val="00DF17FE"/>
    <w:rsid w:val="00DF6B09"/>
    <w:rsid w:val="00E032E2"/>
    <w:rsid w:val="00E06140"/>
    <w:rsid w:val="00E1044D"/>
    <w:rsid w:val="00E1078F"/>
    <w:rsid w:val="00E12564"/>
    <w:rsid w:val="00E14A38"/>
    <w:rsid w:val="00E14B94"/>
    <w:rsid w:val="00E14EDB"/>
    <w:rsid w:val="00E15040"/>
    <w:rsid w:val="00E15B25"/>
    <w:rsid w:val="00E16F87"/>
    <w:rsid w:val="00E21260"/>
    <w:rsid w:val="00E213E7"/>
    <w:rsid w:val="00E22FE5"/>
    <w:rsid w:val="00E23FA5"/>
    <w:rsid w:val="00E3187A"/>
    <w:rsid w:val="00E32599"/>
    <w:rsid w:val="00E325FF"/>
    <w:rsid w:val="00E35D33"/>
    <w:rsid w:val="00E4264F"/>
    <w:rsid w:val="00E42A2F"/>
    <w:rsid w:val="00E45A07"/>
    <w:rsid w:val="00E45E8B"/>
    <w:rsid w:val="00E46DAB"/>
    <w:rsid w:val="00E47C02"/>
    <w:rsid w:val="00E50DD9"/>
    <w:rsid w:val="00E51126"/>
    <w:rsid w:val="00E511CE"/>
    <w:rsid w:val="00E52541"/>
    <w:rsid w:val="00E542F2"/>
    <w:rsid w:val="00E57CCA"/>
    <w:rsid w:val="00E60F3A"/>
    <w:rsid w:val="00E61CF2"/>
    <w:rsid w:val="00E6334D"/>
    <w:rsid w:val="00E63391"/>
    <w:rsid w:val="00E636BE"/>
    <w:rsid w:val="00E63925"/>
    <w:rsid w:val="00E653F6"/>
    <w:rsid w:val="00E714B8"/>
    <w:rsid w:val="00E720A6"/>
    <w:rsid w:val="00E740FC"/>
    <w:rsid w:val="00E7467A"/>
    <w:rsid w:val="00E777E0"/>
    <w:rsid w:val="00E77A31"/>
    <w:rsid w:val="00E80D45"/>
    <w:rsid w:val="00E815CD"/>
    <w:rsid w:val="00E8622F"/>
    <w:rsid w:val="00E87FEF"/>
    <w:rsid w:val="00E94A03"/>
    <w:rsid w:val="00EA0F37"/>
    <w:rsid w:val="00EA22B4"/>
    <w:rsid w:val="00EA25A9"/>
    <w:rsid w:val="00EA2796"/>
    <w:rsid w:val="00EA41F2"/>
    <w:rsid w:val="00EA428B"/>
    <w:rsid w:val="00EA5240"/>
    <w:rsid w:val="00EA6AF9"/>
    <w:rsid w:val="00EB0BD9"/>
    <w:rsid w:val="00EB0EE3"/>
    <w:rsid w:val="00EB10F3"/>
    <w:rsid w:val="00EC36B8"/>
    <w:rsid w:val="00EC3B51"/>
    <w:rsid w:val="00EC4307"/>
    <w:rsid w:val="00ED171E"/>
    <w:rsid w:val="00ED1820"/>
    <w:rsid w:val="00ED3E00"/>
    <w:rsid w:val="00ED5E0C"/>
    <w:rsid w:val="00ED618C"/>
    <w:rsid w:val="00EE28F7"/>
    <w:rsid w:val="00EE36DF"/>
    <w:rsid w:val="00EE3941"/>
    <w:rsid w:val="00EE4ED4"/>
    <w:rsid w:val="00EE5110"/>
    <w:rsid w:val="00EE59A4"/>
    <w:rsid w:val="00EE5D42"/>
    <w:rsid w:val="00EF2A5D"/>
    <w:rsid w:val="00EF350A"/>
    <w:rsid w:val="00F00490"/>
    <w:rsid w:val="00F02AC7"/>
    <w:rsid w:val="00F03569"/>
    <w:rsid w:val="00F065BC"/>
    <w:rsid w:val="00F07E3D"/>
    <w:rsid w:val="00F1147F"/>
    <w:rsid w:val="00F115A0"/>
    <w:rsid w:val="00F14A53"/>
    <w:rsid w:val="00F14AFA"/>
    <w:rsid w:val="00F21C78"/>
    <w:rsid w:val="00F23405"/>
    <w:rsid w:val="00F245D1"/>
    <w:rsid w:val="00F2528B"/>
    <w:rsid w:val="00F254E6"/>
    <w:rsid w:val="00F26BB7"/>
    <w:rsid w:val="00F27BD4"/>
    <w:rsid w:val="00F27CB1"/>
    <w:rsid w:val="00F30A1F"/>
    <w:rsid w:val="00F3375A"/>
    <w:rsid w:val="00F361C5"/>
    <w:rsid w:val="00F40269"/>
    <w:rsid w:val="00F4375E"/>
    <w:rsid w:val="00F47035"/>
    <w:rsid w:val="00F50043"/>
    <w:rsid w:val="00F51BBD"/>
    <w:rsid w:val="00F524CF"/>
    <w:rsid w:val="00F5277B"/>
    <w:rsid w:val="00F5448A"/>
    <w:rsid w:val="00F5557F"/>
    <w:rsid w:val="00F70EB9"/>
    <w:rsid w:val="00F745A4"/>
    <w:rsid w:val="00F77067"/>
    <w:rsid w:val="00F80277"/>
    <w:rsid w:val="00F8337D"/>
    <w:rsid w:val="00F85111"/>
    <w:rsid w:val="00F906F5"/>
    <w:rsid w:val="00F91B31"/>
    <w:rsid w:val="00F94540"/>
    <w:rsid w:val="00F94C65"/>
    <w:rsid w:val="00F95BC2"/>
    <w:rsid w:val="00F9690D"/>
    <w:rsid w:val="00F96B86"/>
    <w:rsid w:val="00FA4118"/>
    <w:rsid w:val="00FA54F4"/>
    <w:rsid w:val="00FA788F"/>
    <w:rsid w:val="00FA7EA0"/>
    <w:rsid w:val="00FB263D"/>
    <w:rsid w:val="00FB2E19"/>
    <w:rsid w:val="00FB3A18"/>
    <w:rsid w:val="00FB4244"/>
    <w:rsid w:val="00FB59C0"/>
    <w:rsid w:val="00FB600D"/>
    <w:rsid w:val="00FC0E5A"/>
    <w:rsid w:val="00FC446C"/>
    <w:rsid w:val="00FC6817"/>
    <w:rsid w:val="00FC6A16"/>
    <w:rsid w:val="00FC7E70"/>
    <w:rsid w:val="00FD031B"/>
    <w:rsid w:val="00FD095D"/>
    <w:rsid w:val="00FD2C6A"/>
    <w:rsid w:val="00FE0041"/>
    <w:rsid w:val="00FE696D"/>
    <w:rsid w:val="00FE6AB3"/>
    <w:rsid w:val="00FE6B1B"/>
    <w:rsid w:val="00FE75BE"/>
    <w:rsid w:val="00FE7F7D"/>
    <w:rsid w:val="00FF144C"/>
    <w:rsid w:val="00FF148D"/>
    <w:rsid w:val="00FF7D17"/>
    <w:rsid w:val="0103997F"/>
    <w:rsid w:val="013D6795"/>
    <w:rsid w:val="0145FEAB"/>
    <w:rsid w:val="01C09311"/>
    <w:rsid w:val="02B5C443"/>
    <w:rsid w:val="034CF319"/>
    <w:rsid w:val="0374BEFA"/>
    <w:rsid w:val="03E69C7B"/>
    <w:rsid w:val="03FA688D"/>
    <w:rsid w:val="04369442"/>
    <w:rsid w:val="04B495EE"/>
    <w:rsid w:val="0582603A"/>
    <w:rsid w:val="0588D977"/>
    <w:rsid w:val="05A21DDB"/>
    <w:rsid w:val="06DC4BEC"/>
    <w:rsid w:val="06EFF1BF"/>
    <w:rsid w:val="07E43542"/>
    <w:rsid w:val="0813A764"/>
    <w:rsid w:val="085CE6D2"/>
    <w:rsid w:val="08713569"/>
    <w:rsid w:val="0875DDD5"/>
    <w:rsid w:val="08D2CE31"/>
    <w:rsid w:val="08D9000A"/>
    <w:rsid w:val="090230EA"/>
    <w:rsid w:val="090545C4"/>
    <w:rsid w:val="09409163"/>
    <w:rsid w:val="09A16F6F"/>
    <w:rsid w:val="09C355CB"/>
    <w:rsid w:val="0A040C1B"/>
    <w:rsid w:val="0A59BD2D"/>
    <w:rsid w:val="0AED44EB"/>
    <w:rsid w:val="0BC89D6C"/>
    <w:rsid w:val="0BD660B6"/>
    <w:rsid w:val="0BFC0594"/>
    <w:rsid w:val="0C2A4639"/>
    <w:rsid w:val="0C2F3165"/>
    <w:rsid w:val="0C5011A8"/>
    <w:rsid w:val="0CBD0A47"/>
    <w:rsid w:val="0CC224C4"/>
    <w:rsid w:val="0CFEFE50"/>
    <w:rsid w:val="0D636D43"/>
    <w:rsid w:val="0F5FC925"/>
    <w:rsid w:val="1011845A"/>
    <w:rsid w:val="10E6C808"/>
    <w:rsid w:val="10FE3434"/>
    <w:rsid w:val="110CB6F0"/>
    <w:rsid w:val="118A2DDA"/>
    <w:rsid w:val="11D17D8F"/>
    <w:rsid w:val="121D6DBE"/>
    <w:rsid w:val="12360DD7"/>
    <w:rsid w:val="1287FDDC"/>
    <w:rsid w:val="1389DEA9"/>
    <w:rsid w:val="139FDD5D"/>
    <w:rsid w:val="13CE21B9"/>
    <w:rsid w:val="14C54A5C"/>
    <w:rsid w:val="15236B50"/>
    <w:rsid w:val="156D0746"/>
    <w:rsid w:val="1595CCEB"/>
    <w:rsid w:val="15E7B471"/>
    <w:rsid w:val="16E089FE"/>
    <w:rsid w:val="173FC287"/>
    <w:rsid w:val="1767E72B"/>
    <w:rsid w:val="18664810"/>
    <w:rsid w:val="1962012A"/>
    <w:rsid w:val="198FE994"/>
    <w:rsid w:val="19B1F4F9"/>
    <w:rsid w:val="1A8CB953"/>
    <w:rsid w:val="1B213A2C"/>
    <w:rsid w:val="1B29E9E4"/>
    <w:rsid w:val="1C61FCDC"/>
    <w:rsid w:val="1CAE2701"/>
    <w:rsid w:val="1D4095EB"/>
    <w:rsid w:val="1D5AFB48"/>
    <w:rsid w:val="1DDBDD20"/>
    <w:rsid w:val="1E263F68"/>
    <w:rsid w:val="1E937723"/>
    <w:rsid w:val="1EC5C8C7"/>
    <w:rsid w:val="1F38F4B2"/>
    <w:rsid w:val="1F92E003"/>
    <w:rsid w:val="2057AC3B"/>
    <w:rsid w:val="221C6B59"/>
    <w:rsid w:val="2257AE1F"/>
    <w:rsid w:val="2469E074"/>
    <w:rsid w:val="2493405C"/>
    <w:rsid w:val="24B17538"/>
    <w:rsid w:val="254724FD"/>
    <w:rsid w:val="256555A2"/>
    <w:rsid w:val="25B1B351"/>
    <w:rsid w:val="26168053"/>
    <w:rsid w:val="26A99665"/>
    <w:rsid w:val="26EA474A"/>
    <w:rsid w:val="2715EC70"/>
    <w:rsid w:val="279C1484"/>
    <w:rsid w:val="27CBD980"/>
    <w:rsid w:val="2845A171"/>
    <w:rsid w:val="2854B468"/>
    <w:rsid w:val="28693CB8"/>
    <w:rsid w:val="28E595A9"/>
    <w:rsid w:val="28EEE664"/>
    <w:rsid w:val="294D78FE"/>
    <w:rsid w:val="29A14EDD"/>
    <w:rsid w:val="2A2927F3"/>
    <w:rsid w:val="2A3EE6D1"/>
    <w:rsid w:val="2AF59D58"/>
    <w:rsid w:val="2AF873F6"/>
    <w:rsid w:val="2B204B15"/>
    <w:rsid w:val="2B8B951E"/>
    <w:rsid w:val="2C24E438"/>
    <w:rsid w:val="2C429F21"/>
    <w:rsid w:val="2C70CB93"/>
    <w:rsid w:val="2C889EF6"/>
    <w:rsid w:val="2CB3BD64"/>
    <w:rsid w:val="2D2CA009"/>
    <w:rsid w:val="2E98ACB7"/>
    <w:rsid w:val="2ECA77C0"/>
    <w:rsid w:val="2EF3D1F9"/>
    <w:rsid w:val="2F82A4F8"/>
    <w:rsid w:val="2FC5A3A8"/>
    <w:rsid w:val="2FC74B9B"/>
    <w:rsid w:val="30374447"/>
    <w:rsid w:val="30EF5E4B"/>
    <w:rsid w:val="3150B35C"/>
    <w:rsid w:val="316BEC2F"/>
    <w:rsid w:val="31D42777"/>
    <w:rsid w:val="323EF672"/>
    <w:rsid w:val="326DF289"/>
    <w:rsid w:val="32B126D9"/>
    <w:rsid w:val="3313965E"/>
    <w:rsid w:val="3314E009"/>
    <w:rsid w:val="3393E04C"/>
    <w:rsid w:val="342CC334"/>
    <w:rsid w:val="3440C4BC"/>
    <w:rsid w:val="3447F838"/>
    <w:rsid w:val="34BCB01F"/>
    <w:rsid w:val="34FC501E"/>
    <w:rsid w:val="3510C1D0"/>
    <w:rsid w:val="36F2159E"/>
    <w:rsid w:val="37288131"/>
    <w:rsid w:val="3881A316"/>
    <w:rsid w:val="38C4FFC0"/>
    <w:rsid w:val="394557B7"/>
    <w:rsid w:val="39AF77A7"/>
    <w:rsid w:val="3A5078D7"/>
    <w:rsid w:val="3A819DCB"/>
    <w:rsid w:val="3AB6E86C"/>
    <w:rsid w:val="3B0854C4"/>
    <w:rsid w:val="3B3E4E5A"/>
    <w:rsid w:val="3B6D6993"/>
    <w:rsid w:val="3BF4D8B5"/>
    <w:rsid w:val="3C21FA3A"/>
    <w:rsid w:val="3C5FAC37"/>
    <w:rsid w:val="3C69763A"/>
    <w:rsid w:val="3C949E5F"/>
    <w:rsid w:val="3CB66E3F"/>
    <w:rsid w:val="3CC3D7F6"/>
    <w:rsid w:val="3D35EA43"/>
    <w:rsid w:val="3E2CEBCC"/>
    <w:rsid w:val="3E2D1B31"/>
    <w:rsid w:val="3ED41028"/>
    <w:rsid w:val="3F57ECD0"/>
    <w:rsid w:val="3F613B1C"/>
    <w:rsid w:val="40054D13"/>
    <w:rsid w:val="41380F6E"/>
    <w:rsid w:val="41A36DFB"/>
    <w:rsid w:val="41F2CD8F"/>
    <w:rsid w:val="424D62E0"/>
    <w:rsid w:val="4260B586"/>
    <w:rsid w:val="426EC41E"/>
    <w:rsid w:val="42A6580F"/>
    <w:rsid w:val="42CE1A67"/>
    <w:rsid w:val="438E7A88"/>
    <w:rsid w:val="44A751A7"/>
    <w:rsid w:val="45A69F3D"/>
    <w:rsid w:val="46849F53"/>
    <w:rsid w:val="46C888F2"/>
    <w:rsid w:val="46E40F4E"/>
    <w:rsid w:val="47354295"/>
    <w:rsid w:val="474543CC"/>
    <w:rsid w:val="47980514"/>
    <w:rsid w:val="47B66DF4"/>
    <w:rsid w:val="47C8864A"/>
    <w:rsid w:val="47EB5E3A"/>
    <w:rsid w:val="482C578E"/>
    <w:rsid w:val="482FEA49"/>
    <w:rsid w:val="487B0A15"/>
    <w:rsid w:val="48E586D6"/>
    <w:rsid w:val="48E80499"/>
    <w:rsid w:val="48ED64BF"/>
    <w:rsid w:val="48ED843A"/>
    <w:rsid w:val="4964BCE5"/>
    <w:rsid w:val="4AF8B789"/>
    <w:rsid w:val="4BB2255B"/>
    <w:rsid w:val="4BEBF0DE"/>
    <w:rsid w:val="4C1E2181"/>
    <w:rsid w:val="4CC587BA"/>
    <w:rsid w:val="4CCFD315"/>
    <w:rsid w:val="4CFC9DD1"/>
    <w:rsid w:val="4D0FAFCA"/>
    <w:rsid w:val="4D2A57BC"/>
    <w:rsid w:val="4DDD27DC"/>
    <w:rsid w:val="4E287BC8"/>
    <w:rsid w:val="4E4B26A8"/>
    <w:rsid w:val="4E65B15C"/>
    <w:rsid w:val="4E9A8880"/>
    <w:rsid w:val="4F0DA4CF"/>
    <w:rsid w:val="4F1BA797"/>
    <w:rsid w:val="4F906E7F"/>
    <w:rsid w:val="4FAB7FA5"/>
    <w:rsid w:val="4FDED61B"/>
    <w:rsid w:val="4FEE3E6B"/>
    <w:rsid w:val="5027F46A"/>
    <w:rsid w:val="50957445"/>
    <w:rsid w:val="50BB3FA9"/>
    <w:rsid w:val="5174A0B0"/>
    <w:rsid w:val="5201EB20"/>
    <w:rsid w:val="52025FEF"/>
    <w:rsid w:val="526CCA86"/>
    <w:rsid w:val="52AD945D"/>
    <w:rsid w:val="52C9D211"/>
    <w:rsid w:val="535CABF9"/>
    <w:rsid w:val="5383414A"/>
    <w:rsid w:val="53EC5133"/>
    <w:rsid w:val="540ED256"/>
    <w:rsid w:val="5465F6B3"/>
    <w:rsid w:val="54951182"/>
    <w:rsid w:val="54D946DC"/>
    <w:rsid w:val="568B1D73"/>
    <w:rsid w:val="569623E3"/>
    <w:rsid w:val="57176A1A"/>
    <w:rsid w:val="5718F069"/>
    <w:rsid w:val="57A8255D"/>
    <w:rsid w:val="58B66EED"/>
    <w:rsid w:val="59905F39"/>
    <w:rsid w:val="5A7AC0E6"/>
    <w:rsid w:val="5A7AF9F1"/>
    <w:rsid w:val="5C7FEFE3"/>
    <w:rsid w:val="5CB5D500"/>
    <w:rsid w:val="5D10BA80"/>
    <w:rsid w:val="5D27C542"/>
    <w:rsid w:val="5D35B50E"/>
    <w:rsid w:val="5D7B8014"/>
    <w:rsid w:val="5E353202"/>
    <w:rsid w:val="5F12E736"/>
    <w:rsid w:val="5FA91544"/>
    <w:rsid w:val="5FB120C1"/>
    <w:rsid w:val="5FC3EE3E"/>
    <w:rsid w:val="5FE96FBA"/>
    <w:rsid w:val="609880B8"/>
    <w:rsid w:val="60B18C95"/>
    <w:rsid w:val="60E38AD8"/>
    <w:rsid w:val="60E6D8CE"/>
    <w:rsid w:val="617F1CD0"/>
    <w:rsid w:val="61D47BC3"/>
    <w:rsid w:val="6263DA39"/>
    <w:rsid w:val="62E33131"/>
    <w:rsid w:val="6356BCED"/>
    <w:rsid w:val="63902B8E"/>
    <w:rsid w:val="6417A6C6"/>
    <w:rsid w:val="641F08F9"/>
    <w:rsid w:val="6519D7F9"/>
    <w:rsid w:val="65D535F6"/>
    <w:rsid w:val="6690A5FC"/>
    <w:rsid w:val="669CC189"/>
    <w:rsid w:val="66CC5E68"/>
    <w:rsid w:val="670610AE"/>
    <w:rsid w:val="6711131F"/>
    <w:rsid w:val="6747FF97"/>
    <w:rsid w:val="675637F4"/>
    <w:rsid w:val="676C0AA9"/>
    <w:rsid w:val="6775DDE8"/>
    <w:rsid w:val="68AC7E2F"/>
    <w:rsid w:val="68D91D08"/>
    <w:rsid w:val="69139E00"/>
    <w:rsid w:val="6A2A5CCF"/>
    <w:rsid w:val="6A3E96C5"/>
    <w:rsid w:val="6A9EDDCF"/>
    <w:rsid w:val="6B0883FB"/>
    <w:rsid w:val="6B0A0EE0"/>
    <w:rsid w:val="6B55359F"/>
    <w:rsid w:val="6B955AD8"/>
    <w:rsid w:val="6BDCCD00"/>
    <w:rsid w:val="6D288F35"/>
    <w:rsid w:val="6D36F7ED"/>
    <w:rsid w:val="6D5E8628"/>
    <w:rsid w:val="6D816805"/>
    <w:rsid w:val="6D9CA338"/>
    <w:rsid w:val="6DAC0F31"/>
    <w:rsid w:val="6DBEC5FA"/>
    <w:rsid w:val="6DDD1711"/>
    <w:rsid w:val="6EB731B5"/>
    <w:rsid w:val="6FAD286B"/>
    <w:rsid w:val="6FBECE7F"/>
    <w:rsid w:val="70179DC1"/>
    <w:rsid w:val="7044FE16"/>
    <w:rsid w:val="717B327F"/>
    <w:rsid w:val="719903EF"/>
    <w:rsid w:val="71AFEEDE"/>
    <w:rsid w:val="723A8086"/>
    <w:rsid w:val="723A96DF"/>
    <w:rsid w:val="72641133"/>
    <w:rsid w:val="7330EC22"/>
    <w:rsid w:val="73D4DA05"/>
    <w:rsid w:val="73F54332"/>
    <w:rsid w:val="74753F47"/>
    <w:rsid w:val="74936D2E"/>
    <w:rsid w:val="74DD23CF"/>
    <w:rsid w:val="752B90F2"/>
    <w:rsid w:val="75D9068C"/>
    <w:rsid w:val="75FB83BA"/>
    <w:rsid w:val="7626CB87"/>
    <w:rsid w:val="7638A3FB"/>
    <w:rsid w:val="763CBE52"/>
    <w:rsid w:val="7647609B"/>
    <w:rsid w:val="77394357"/>
    <w:rsid w:val="775470AC"/>
    <w:rsid w:val="77B48B3B"/>
    <w:rsid w:val="77D48178"/>
    <w:rsid w:val="790FE6D4"/>
    <w:rsid w:val="7919FCE9"/>
    <w:rsid w:val="79513349"/>
    <w:rsid w:val="7A0385B5"/>
    <w:rsid w:val="7A323462"/>
    <w:rsid w:val="7A7089F9"/>
    <w:rsid w:val="7ACFFDE3"/>
    <w:rsid w:val="7B3C59C2"/>
    <w:rsid w:val="7B546EE5"/>
    <w:rsid w:val="7C99C38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D73F"/>
  <w15:chartTrackingRefBased/>
  <w15:docId w15:val="{BF138E4A-4854-457E-AC91-E3E826C3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614563"/>
    <w:pPr>
      <w:keepNext/>
      <w:suppressLineNumbers/>
      <w:spacing w:before="320" w:after="60" w:line="320" w:lineRule="atLeast"/>
      <w:outlineLvl w:val="2"/>
    </w:pPr>
    <w:rPr>
      <w:rFonts w:ascii="Calibri" w:eastAsia="Times New Roman" w:hAnsi="Calibri" w:cs="Times New Roman"/>
      <w:b/>
      <w:color w:val="1E1E1E"/>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EOT List Paragraph,Bullet point,List Paragraph Number,First level bullet point,#List Paragraph,Number,List Paragraph111,F5 List Paragraph,Dot pt,CV text,Bullet List,List Paragraph numbered"/>
    <w:basedOn w:val="Normal"/>
    <w:link w:val="ListParagraphChar"/>
    <w:uiPriority w:val="34"/>
    <w:qFormat/>
    <w:rsid w:val="00C36498"/>
    <w:pPr>
      <w:ind w:left="720"/>
      <w:contextualSpacing/>
    </w:pPr>
  </w:style>
  <w:style w:type="table" w:styleId="TableGrid">
    <w:name w:val="Table Grid"/>
    <w:basedOn w:val="TableNormal"/>
    <w:uiPriority w:val="39"/>
    <w:rsid w:val="0069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73"/>
  </w:style>
  <w:style w:type="paragraph" w:styleId="Footer">
    <w:name w:val="footer"/>
    <w:basedOn w:val="Normal"/>
    <w:link w:val="FooterChar"/>
    <w:uiPriority w:val="99"/>
    <w:unhideWhenUsed/>
    <w:rsid w:val="0070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73"/>
  </w:style>
  <w:style w:type="paragraph" w:customStyle="1" w:styleId="paragraph">
    <w:name w:val="paragraph"/>
    <w:basedOn w:val="Normal"/>
    <w:rsid w:val="00B6357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63570"/>
  </w:style>
  <w:style w:type="character" w:customStyle="1" w:styleId="eop">
    <w:name w:val="eop"/>
    <w:basedOn w:val="DefaultParagraphFont"/>
    <w:rsid w:val="00B63570"/>
  </w:style>
  <w:style w:type="character" w:customStyle="1" w:styleId="Heading3Char">
    <w:name w:val="Heading 3 Char"/>
    <w:basedOn w:val="DefaultParagraphFont"/>
    <w:link w:val="Heading3"/>
    <w:uiPriority w:val="99"/>
    <w:rsid w:val="00614563"/>
    <w:rPr>
      <w:rFonts w:ascii="Calibri" w:eastAsia="Times New Roman" w:hAnsi="Calibri" w:cs="Times New Roman"/>
      <w:b/>
      <w:color w:val="1E1E1E"/>
      <w:sz w:val="24"/>
      <w:szCs w:val="20"/>
      <w:lang w:val="x-none" w:eastAsia="x-none"/>
    </w:rPr>
  </w:style>
  <w:style w:type="paragraph" w:styleId="BalloonText">
    <w:name w:val="Balloon Text"/>
    <w:basedOn w:val="Normal"/>
    <w:link w:val="BalloonTextChar"/>
    <w:uiPriority w:val="99"/>
    <w:semiHidden/>
    <w:unhideWhenUsed/>
    <w:rsid w:val="005F5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2D"/>
    <w:rPr>
      <w:rFonts w:ascii="Segoe UI" w:hAnsi="Segoe UI" w:cs="Segoe UI"/>
      <w:sz w:val="18"/>
      <w:szCs w:val="18"/>
    </w:rPr>
  </w:style>
  <w:style w:type="character" w:styleId="Hyperlink">
    <w:name w:val="Hyperlink"/>
    <w:basedOn w:val="DefaultParagraphFont"/>
    <w:uiPriority w:val="99"/>
    <w:unhideWhenUsed/>
    <w:rsid w:val="00834D62"/>
    <w:rPr>
      <w:color w:val="0563C1" w:themeColor="hyperlink"/>
      <w:u w:val="single"/>
    </w:rPr>
  </w:style>
  <w:style w:type="character" w:styleId="UnresolvedMention">
    <w:name w:val="Unresolved Mention"/>
    <w:basedOn w:val="DefaultParagraphFont"/>
    <w:uiPriority w:val="99"/>
    <w:semiHidden/>
    <w:unhideWhenUsed/>
    <w:rsid w:val="00834D62"/>
    <w:rPr>
      <w:color w:val="605E5C"/>
      <w:shd w:val="clear" w:color="auto" w:fill="E1DFDD"/>
    </w:rPr>
  </w:style>
  <w:style w:type="paragraph" w:styleId="Revision">
    <w:name w:val="Revision"/>
    <w:hidden/>
    <w:uiPriority w:val="99"/>
    <w:semiHidden/>
    <w:rsid w:val="007B3E82"/>
    <w:pPr>
      <w:spacing w:after="0" w:line="240" w:lineRule="auto"/>
    </w:pPr>
  </w:style>
  <w:style w:type="character" w:styleId="CommentReference">
    <w:name w:val="annotation reference"/>
    <w:basedOn w:val="DefaultParagraphFont"/>
    <w:uiPriority w:val="99"/>
    <w:semiHidden/>
    <w:unhideWhenUsed/>
    <w:rsid w:val="003D64A5"/>
    <w:rPr>
      <w:sz w:val="16"/>
      <w:szCs w:val="16"/>
    </w:rPr>
  </w:style>
  <w:style w:type="paragraph" w:styleId="CommentText">
    <w:name w:val="annotation text"/>
    <w:basedOn w:val="Normal"/>
    <w:link w:val="CommentTextChar"/>
    <w:uiPriority w:val="99"/>
    <w:unhideWhenUsed/>
    <w:rsid w:val="003D64A5"/>
    <w:pPr>
      <w:spacing w:line="240" w:lineRule="auto"/>
    </w:pPr>
    <w:rPr>
      <w:sz w:val="20"/>
      <w:szCs w:val="20"/>
    </w:rPr>
  </w:style>
  <w:style w:type="character" w:customStyle="1" w:styleId="CommentTextChar">
    <w:name w:val="Comment Text Char"/>
    <w:basedOn w:val="DefaultParagraphFont"/>
    <w:link w:val="CommentText"/>
    <w:uiPriority w:val="99"/>
    <w:rsid w:val="003D64A5"/>
    <w:rPr>
      <w:sz w:val="20"/>
      <w:szCs w:val="20"/>
    </w:rPr>
  </w:style>
  <w:style w:type="paragraph" w:styleId="CommentSubject">
    <w:name w:val="annotation subject"/>
    <w:basedOn w:val="CommentText"/>
    <w:next w:val="CommentText"/>
    <w:link w:val="CommentSubjectChar"/>
    <w:uiPriority w:val="99"/>
    <w:semiHidden/>
    <w:unhideWhenUsed/>
    <w:rsid w:val="003D64A5"/>
    <w:rPr>
      <w:b/>
      <w:bCs/>
    </w:rPr>
  </w:style>
  <w:style w:type="character" w:customStyle="1" w:styleId="CommentSubjectChar">
    <w:name w:val="Comment Subject Char"/>
    <w:basedOn w:val="CommentTextChar"/>
    <w:link w:val="CommentSubject"/>
    <w:uiPriority w:val="99"/>
    <w:semiHidden/>
    <w:rsid w:val="003D64A5"/>
    <w:rPr>
      <w:b/>
      <w:bCs/>
      <w:sz w:val="20"/>
      <w:szCs w:val="20"/>
    </w:rPr>
  </w:style>
  <w:style w:type="paragraph" w:customStyle="1" w:styleId="Default">
    <w:name w:val="Default"/>
    <w:rsid w:val="00416C60"/>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ListParagraphChar">
    <w:name w:val="List Paragraph Char"/>
    <w:aliases w:val="L Char,List Paragraph1 Char,List Paragraph11 Char,Recommendation Char,EOT List Paragraph Char,Bullet point Char,List Paragraph Number Char,First level bullet point Char,#List Paragraph Char,Number Char,List Paragraph111 Char"/>
    <w:link w:val="ListParagraph"/>
    <w:uiPriority w:val="34"/>
    <w:qFormat/>
    <w:locked/>
    <w:rsid w:val="005526E1"/>
  </w:style>
  <w:style w:type="character" w:customStyle="1" w:styleId="contentpasted0">
    <w:name w:val="contentpasted0"/>
    <w:basedOn w:val="DefaultParagraphFont"/>
    <w:rsid w:val="00947B99"/>
  </w:style>
  <w:style w:type="paragraph" w:customStyle="1" w:styleId="xmsonormal">
    <w:name w:val="x_msonormal"/>
    <w:basedOn w:val="Normal"/>
    <w:rsid w:val="00CB1AA7"/>
    <w:pPr>
      <w:spacing w:after="0" w:line="240" w:lineRule="auto"/>
    </w:pPr>
    <w:rPr>
      <w:rFonts w:ascii="Calibri" w:hAnsi="Calibri" w:cs="Calibri"/>
      <w:lang w:eastAsia="en-NZ"/>
    </w:rPr>
  </w:style>
  <w:style w:type="paragraph" w:customStyle="1" w:styleId="xparagraph">
    <w:name w:val="x_paragraph"/>
    <w:basedOn w:val="Normal"/>
    <w:rsid w:val="00EE5110"/>
    <w:pPr>
      <w:spacing w:before="100" w:beforeAutospacing="1" w:after="100" w:afterAutospacing="1" w:line="240" w:lineRule="auto"/>
    </w:pPr>
    <w:rPr>
      <w:rFonts w:ascii="Calibri" w:hAnsi="Calibri" w:cs="Calibri"/>
      <w:lang w:eastAsia="en-NZ"/>
    </w:rPr>
  </w:style>
  <w:style w:type="character" w:customStyle="1" w:styleId="xnormaltextrun">
    <w:name w:val="x_normaltextrun"/>
    <w:basedOn w:val="DefaultParagraphFont"/>
    <w:rsid w:val="00EE5110"/>
  </w:style>
  <w:style w:type="character" w:customStyle="1" w:styleId="xeop">
    <w:name w:val="x_eop"/>
    <w:basedOn w:val="DefaultParagraphFont"/>
    <w:rsid w:val="00EE5110"/>
  </w:style>
  <w:style w:type="paragraph" w:customStyle="1" w:styleId="pf0">
    <w:name w:val="pf0"/>
    <w:basedOn w:val="Normal"/>
    <w:rsid w:val="00F96B8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F96B86"/>
    <w:rPr>
      <w:rFonts w:ascii="Segoe UI" w:hAnsi="Segoe UI" w:cs="Segoe UI" w:hint="default"/>
      <w:sz w:val="18"/>
      <w:szCs w:val="18"/>
    </w:rPr>
  </w:style>
  <w:style w:type="paragraph" w:styleId="NormalWeb">
    <w:name w:val="Normal (Web)"/>
    <w:basedOn w:val="Normal"/>
    <w:uiPriority w:val="99"/>
    <w:semiHidden/>
    <w:unhideWhenUsed/>
    <w:rsid w:val="00F96B8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msolistparagraph">
    <w:name w:val="x_msolistparagraph"/>
    <w:basedOn w:val="Normal"/>
    <w:rsid w:val="005B7001"/>
    <w:pPr>
      <w:spacing w:line="252" w:lineRule="auto"/>
      <w:ind w:left="720"/>
    </w:pPr>
    <w:rPr>
      <w:rFonts w:ascii="Calibri" w:hAnsi="Calibri" w:cs="Calibri"/>
      <w:lang w:eastAsia="en-NZ"/>
    </w:rPr>
  </w:style>
  <w:style w:type="paragraph" w:styleId="BodyText">
    <w:name w:val="Body Text"/>
    <w:basedOn w:val="Normal"/>
    <w:link w:val="BodyTextChar"/>
    <w:uiPriority w:val="1"/>
    <w:qFormat/>
    <w:rsid w:val="00581617"/>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581617"/>
    <w:rPr>
      <w:rFonts w:ascii="Calibri" w:eastAsia="Calibri" w:hAnsi="Calibri" w:cs="Calibri"/>
      <w:lang w:val="en-US"/>
    </w:rPr>
  </w:style>
  <w:style w:type="paragraph" w:customStyle="1" w:styleId="TableParagraph">
    <w:name w:val="Table Paragraph"/>
    <w:basedOn w:val="Normal"/>
    <w:uiPriority w:val="1"/>
    <w:qFormat/>
    <w:rsid w:val="00581617"/>
    <w:pPr>
      <w:widowControl w:val="0"/>
      <w:autoSpaceDE w:val="0"/>
      <w:autoSpaceDN w:val="0"/>
      <w:spacing w:after="0" w:line="240" w:lineRule="auto"/>
      <w:ind w:left="47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040">
      <w:bodyDiv w:val="1"/>
      <w:marLeft w:val="0"/>
      <w:marRight w:val="0"/>
      <w:marTop w:val="0"/>
      <w:marBottom w:val="0"/>
      <w:divBdr>
        <w:top w:val="none" w:sz="0" w:space="0" w:color="auto"/>
        <w:left w:val="none" w:sz="0" w:space="0" w:color="auto"/>
        <w:bottom w:val="none" w:sz="0" w:space="0" w:color="auto"/>
        <w:right w:val="none" w:sz="0" w:space="0" w:color="auto"/>
      </w:divBdr>
    </w:div>
    <w:div w:id="83843262">
      <w:bodyDiv w:val="1"/>
      <w:marLeft w:val="0"/>
      <w:marRight w:val="0"/>
      <w:marTop w:val="0"/>
      <w:marBottom w:val="0"/>
      <w:divBdr>
        <w:top w:val="none" w:sz="0" w:space="0" w:color="auto"/>
        <w:left w:val="none" w:sz="0" w:space="0" w:color="auto"/>
        <w:bottom w:val="none" w:sz="0" w:space="0" w:color="auto"/>
        <w:right w:val="none" w:sz="0" w:space="0" w:color="auto"/>
      </w:divBdr>
    </w:div>
    <w:div w:id="139272708">
      <w:bodyDiv w:val="1"/>
      <w:marLeft w:val="0"/>
      <w:marRight w:val="0"/>
      <w:marTop w:val="0"/>
      <w:marBottom w:val="0"/>
      <w:divBdr>
        <w:top w:val="none" w:sz="0" w:space="0" w:color="auto"/>
        <w:left w:val="none" w:sz="0" w:space="0" w:color="auto"/>
        <w:bottom w:val="none" w:sz="0" w:space="0" w:color="auto"/>
        <w:right w:val="none" w:sz="0" w:space="0" w:color="auto"/>
      </w:divBdr>
    </w:div>
    <w:div w:id="153184096">
      <w:bodyDiv w:val="1"/>
      <w:marLeft w:val="0"/>
      <w:marRight w:val="0"/>
      <w:marTop w:val="0"/>
      <w:marBottom w:val="0"/>
      <w:divBdr>
        <w:top w:val="none" w:sz="0" w:space="0" w:color="auto"/>
        <w:left w:val="none" w:sz="0" w:space="0" w:color="auto"/>
        <w:bottom w:val="none" w:sz="0" w:space="0" w:color="auto"/>
        <w:right w:val="none" w:sz="0" w:space="0" w:color="auto"/>
      </w:divBdr>
    </w:div>
    <w:div w:id="181285135">
      <w:bodyDiv w:val="1"/>
      <w:marLeft w:val="0"/>
      <w:marRight w:val="0"/>
      <w:marTop w:val="0"/>
      <w:marBottom w:val="0"/>
      <w:divBdr>
        <w:top w:val="none" w:sz="0" w:space="0" w:color="auto"/>
        <w:left w:val="none" w:sz="0" w:space="0" w:color="auto"/>
        <w:bottom w:val="none" w:sz="0" w:space="0" w:color="auto"/>
        <w:right w:val="none" w:sz="0" w:space="0" w:color="auto"/>
      </w:divBdr>
    </w:div>
    <w:div w:id="227032470">
      <w:bodyDiv w:val="1"/>
      <w:marLeft w:val="0"/>
      <w:marRight w:val="0"/>
      <w:marTop w:val="0"/>
      <w:marBottom w:val="0"/>
      <w:divBdr>
        <w:top w:val="none" w:sz="0" w:space="0" w:color="auto"/>
        <w:left w:val="none" w:sz="0" w:space="0" w:color="auto"/>
        <w:bottom w:val="none" w:sz="0" w:space="0" w:color="auto"/>
        <w:right w:val="none" w:sz="0" w:space="0" w:color="auto"/>
      </w:divBdr>
    </w:div>
    <w:div w:id="339814218">
      <w:bodyDiv w:val="1"/>
      <w:marLeft w:val="0"/>
      <w:marRight w:val="0"/>
      <w:marTop w:val="0"/>
      <w:marBottom w:val="0"/>
      <w:divBdr>
        <w:top w:val="none" w:sz="0" w:space="0" w:color="auto"/>
        <w:left w:val="none" w:sz="0" w:space="0" w:color="auto"/>
        <w:bottom w:val="none" w:sz="0" w:space="0" w:color="auto"/>
        <w:right w:val="none" w:sz="0" w:space="0" w:color="auto"/>
      </w:divBdr>
    </w:div>
    <w:div w:id="344477039">
      <w:bodyDiv w:val="1"/>
      <w:marLeft w:val="0"/>
      <w:marRight w:val="0"/>
      <w:marTop w:val="0"/>
      <w:marBottom w:val="0"/>
      <w:divBdr>
        <w:top w:val="none" w:sz="0" w:space="0" w:color="auto"/>
        <w:left w:val="none" w:sz="0" w:space="0" w:color="auto"/>
        <w:bottom w:val="none" w:sz="0" w:space="0" w:color="auto"/>
        <w:right w:val="none" w:sz="0" w:space="0" w:color="auto"/>
      </w:divBdr>
    </w:div>
    <w:div w:id="431896784">
      <w:bodyDiv w:val="1"/>
      <w:marLeft w:val="0"/>
      <w:marRight w:val="0"/>
      <w:marTop w:val="0"/>
      <w:marBottom w:val="0"/>
      <w:divBdr>
        <w:top w:val="none" w:sz="0" w:space="0" w:color="auto"/>
        <w:left w:val="none" w:sz="0" w:space="0" w:color="auto"/>
        <w:bottom w:val="none" w:sz="0" w:space="0" w:color="auto"/>
        <w:right w:val="none" w:sz="0" w:space="0" w:color="auto"/>
      </w:divBdr>
    </w:div>
    <w:div w:id="444542239">
      <w:bodyDiv w:val="1"/>
      <w:marLeft w:val="0"/>
      <w:marRight w:val="0"/>
      <w:marTop w:val="0"/>
      <w:marBottom w:val="0"/>
      <w:divBdr>
        <w:top w:val="none" w:sz="0" w:space="0" w:color="auto"/>
        <w:left w:val="none" w:sz="0" w:space="0" w:color="auto"/>
        <w:bottom w:val="none" w:sz="0" w:space="0" w:color="auto"/>
        <w:right w:val="none" w:sz="0" w:space="0" w:color="auto"/>
      </w:divBdr>
    </w:div>
    <w:div w:id="450395341">
      <w:bodyDiv w:val="1"/>
      <w:marLeft w:val="0"/>
      <w:marRight w:val="0"/>
      <w:marTop w:val="0"/>
      <w:marBottom w:val="0"/>
      <w:divBdr>
        <w:top w:val="none" w:sz="0" w:space="0" w:color="auto"/>
        <w:left w:val="none" w:sz="0" w:space="0" w:color="auto"/>
        <w:bottom w:val="none" w:sz="0" w:space="0" w:color="auto"/>
        <w:right w:val="none" w:sz="0" w:space="0" w:color="auto"/>
      </w:divBdr>
    </w:div>
    <w:div w:id="477038115">
      <w:bodyDiv w:val="1"/>
      <w:marLeft w:val="0"/>
      <w:marRight w:val="0"/>
      <w:marTop w:val="0"/>
      <w:marBottom w:val="0"/>
      <w:divBdr>
        <w:top w:val="none" w:sz="0" w:space="0" w:color="auto"/>
        <w:left w:val="none" w:sz="0" w:space="0" w:color="auto"/>
        <w:bottom w:val="none" w:sz="0" w:space="0" w:color="auto"/>
        <w:right w:val="none" w:sz="0" w:space="0" w:color="auto"/>
      </w:divBdr>
    </w:div>
    <w:div w:id="483743208">
      <w:bodyDiv w:val="1"/>
      <w:marLeft w:val="0"/>
      <w:marRight w:val="0"/>
      <w:marTop w:val="0"/>
      <w:marBottom w:val="0"/>
      <w:divBdr>
        <w:top w:val="none" w:sz="0" w:space="0" w:color="auto"/>
        <w:left w:val="none" w:sz="0" w:space="0" w:color="auto"/>
        <w:bottom w:val="none" w:sz="0" w:space="0" w:color="auto"/>
        <w:right w:val="none" w:sz="0" w:space="0" w:color="auto"/>
      </w:divBdr>
    </w:div>
    <w:div w:id="522523441">
      <w:bodyDiv w:val="1"/>
      <w:marLeft w:val="0"/>
      <w:marRight w:val="0"/>
      <w:marTop w:val="0"/>
      <w:marBottom w:val="0"/>
      <w:divBdr>
        <w:top w:val="none" w:sz="0" w:space="0" w:color="auto"/>
        <w:left w:val="none" w:sz="0" w:space="0" w:color="auto"/>
        <w:bottom w:val="none" w:sz="0" w:space="0" w:color="auto"/>
        <w:right w:val="none" w:sz="0" w:space="0" w:color="auto"/>
      </w:divBdr>
    </w:div>
    <w:div w:id="526872403">
      <w:bodyDiv w:val="1"/>
      <w:marLeft w:val="0"/>
      <w:marRight w:val="0"/>
      <w:marTop w:val="0"/>
      <w:marBottom w:val="0"/>
      <w:divBdr>
        <w:top w:val="none" w:sz="0" w:space="0" w:color="auto"/>
        <w:left w:val="none" w:sz="0" w:space="0" w:color="auto"/>
        <w:bottom w:val="none" w:sz="0" w:space="0" w:color="auto"/>
        <w:right w:val="none" w:sz="0" w:space="0" w:color="auto"/>
      </w:divBdr>
    </w:div>
    <w:div w:id="558712646">
      <w:bodyDiv w:val="1"/>
      <w:marLeft w:val="0"/>
      <w:marRight w:val="0"/>
      <w:marTop w:val="0"/>
      <w:marBottom w:val="0"/>
      <w:divBdr>
        <w:top w:val="none" w:sz="0" w:space="0" w:color="auto"/>
        <w:left w:val="none" w:sz="0" w:space="0" w:color="auto"/>
        <w:bottom w:val="none" w:sz="0" w:space="0" w:color="auto"/>
        <w:right w:val="none" w:sz="0" w:space="0" w:color="auto"/>
      </w:divBdr>
    </w:div>
    <w:div w:id="593245392">
      <w:bodyDiv w:val="1"/>
      <w:marLeft w:val="0"/>
      <w:marRight w:val="0"/>
      <w:marTop w:val="0"/>
      <w:marBottom w:val="0"/>
      <w:divBdr>
        <w:top w:val="none" w:sz="0" w:space="0" w:color="auto"/>
        <w:left w:val="none" w:sz="0" w:space="0" w:color="auto"/>
        <w:bottom w:val="none" w:sz="0" w:space="0" w:color="auto"/>
        <w:right w:val="none" w:sz="0" w:space="0" w:color="auto"/>
      </w:divBdr>
    </w:div>
    <w:div w:id="722755763">
      <w:bodyDiv w:val="1"/>
      <w:marLeft w:val="0"/>
      <w:marRight w:val="0"/>
      <w:marTop w:val="0"/>
      <w:marBottom w:val="0"/>
      <w:divBdr>
        <w:top w:val="none" w:sz="0" w:space="0" w:color="auto"/>
        <w:left w:val="none" w:sz="0" w:space="0" w:color="auto"/>
        <w:bottom w:val="none" w:sz="0" w:space="0" w:color="auto"/>
        <w:right w:val="none" w:sz="0" w:space="0" w:color="auto"/>
      </w:divBdr>
    </w:div>
    <w:div w:id="851187796">
      <w:bodyDiv w:val="1"/>
      <w:marLeft w:val="0"/>
      <w:marRight w:val="0"/>
      <w:marTop w:val="0"/>
      <w:marBottom w:val="0"/>
      <w:divBdr>
        <w:top w:val="none" w:sz="0" w:space="0" w:color="auto"/>
        <w:left w:val="none" w:sz="0" w:space="0" w:color="auto"/>
        <w:bottom w:val="none" w:sz="0" w:space="0" w:color="auto"/>
        <w:right w:val="none" w:sz="0" w:space="0" w:color="auto"/>
      </w:divBdr>
    </w:div>
    <w:div w:id="1137184967">
      <w:bodyDiv w:val="1"/>
      <w:marLeft w:val="0"/>
      <w:marRight w:val="0"/>
      <w:marTop w:val="0"/>
      <w:marBottom w:val="0"/>
      <w:divBdr>
        <w:top w:val="none" w:sz="0" w:space="0" w:color="auto"/>
        <w:left w:val="none" w:sz="0" w:space="0" w:color="auto"/>
        <w:bottom w:val="none" w:sz="0" w:space="0" w:color="auto"/>
        <w:right w:val="none" w:sz="0" w:space="0" w:color="auto"/>
      </w:divBdr>
    </w:div>
    <w:div w:id="1238512736">
      <w:bodyDiv w:val="1"/>
      <w:marLeft w:val="0"/>
      <w:marRight w:val="0"/>
      <w:marTop w:val="0"/>
      <w:marBottom w:val="0"/>
      <w:divBdr>
        <w:top w:val="none" w:sz="0" w:space="0" w:color="auto"/>
        <w:left w:val="none" w:sz="0" w:space="0" w:color="auto"/>
        <w:bottom w:val="none" w:sz="0" w:space="0" w:color="auto"/>
        <w:right w:val="none" w:sz="0" w:space="0" w:color="auto"/>
      </w:divBdr>
    </w:div>
    <w:div w:id="1274438011">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186605370">
          <w:marLeft w:val="0"/>
          <w:marRight w:val="0"/>
          <w:marTop w:val="30"/>
          <w:marBottom w:val="30"/>
          <w:divBdr>
            <w:top w:val="none" w:sz="0" w:space="0" w:color="auto"/>
            <w:left w:val="none" w:sz="0" w:space="0" w:color="auto"/>
            <w:bottom w:val="none" w:sz="0" w:space="0" w:color="auto"/>
            <w:right w:val="none" w:sz="0" w:space="0" w:color="auto"/>
          </w:divBdr>
          <w:divsChild>
            <w:div w:id="397291924">
              <w:marLeft w:val="0"/>
              <w:marRight w:val="0"/>
              <w:marTop w:val="0"/>
              <w:marBottom w:val="0"/>
              <w:divBdr>
                <w:top w:val="none" w:sz="0" w:space="0" w:color="auto"/>
                <w:left w:val="none" w:sz="0" w:space="0" w:color="auto"/>
                <w:bottom w:val="none" w:sz="0" w:space="0" w:color="auto"/>
                <w:right w:val="none" w:sz="0" w:space="0" w:color="auto"/>
              </w:divBdr>
              <w:divsChild>
                <w:div w:id="1729722133">
                  <w:marLeft w:val="0"/>
                  <w:marRight w:val="0"/>
                  <w:marTop w:val="0"/>
                  <w:marBottom w:val="0"/>
                  <w:divBdr>
                    <w:top w:val="none" w:sz="0" w:space="0" w:color="auto"/>
                    <w:left w:val="none" w:sz="0" w:space="0" w:color="auto"/>
                    <w:bottom w:val="none" w:sz="0" w:space="0" w:color="auto"/>
                    <w:right w:val="none" w:sz="0" w:space="0" w:color="auto"/>
                  </w:divBdr>
                </w:div>
              </w:divsChild>
            </w:div>
            <w:div w:id="440614945">
              <w:marLeft w:val="0"/>
              <w:marRight w:val="0"/>
              <w:marTop w:val="0"/>
              <w:marBottom w:val="0"/>
              <w:divBdr>
                <w:top w:val="none" w:sz="0" w:space="0" w:color="auto"/>
                <w:left w:val="none" w:sz="0" w:space="0" w:color="auto"/>
                <w:bottom w:val="none" w:sz="0" w:space="0" w:color="auto"/>
                <w:right w:val="none" w:sz="0" w:space="0" w:color="auto"/>
              </w:divBdr>
              <w:divsChild>
                <w:div w:id="185558424">
                  <w:marLeft w:val="0"/>
                  <w:marRight w:val="0"/>
                  <w:marTop w:val="0"/>
                  <w:marBottom w:val="0"/>
                  <w:divBdr>
                    <w:top w:val="none" w:sz="0" w:space="0" w:color="auto"/>
                    <w:left w:val="none" w:sz="0" w:space="0" w:color="auto"/>
                    <w:bottom w:val="none" w:sz="0" w:space="0" w:color="auto"/>
                    <w:right w:val="none" w:sz="0" w:space="0" w:color="auto"/>
                  </w:divBdr>
                </w:div>
                <w:div w:id="197132312">
                  <w:marLeft w:val="0"/>
                  <w:marRight w:val="0"/>
                  <w:marTop w:val="0"/>
                  <w:marBottom w:val="0"/>
                  <w:divBdr>
                    <w:top w:val="none" w:sz="0" w:space="0" w:color="auto"/>
                    <w:left w:val="none" w:sz="0" w:space="0" w:color="auto"/>
                    <w:bottom w:val="none" w:sz="0" w:space="0" w:color="auto"/>
                    <w:right w:val="none" w:sz="0" w:space="0" w:color="auto"/>
                  </w:divBdr>
                </w:div>
                <w:div w:id="332998931">
                  <w:marLeft w:val="0"/>
                  <w:marRight w:val="0"/>
                  <w:marTop w:val="0"/>
                  <w:marBottom w:val="0"/>
                  <w:divBdr>
                    <w:top w:val="none" w:sz="0" w:space="0" w:color="auto"/>
                    <w:left w:val="none" w:sz="0" w:space="0" w:color="auto"/>
                    <w:bottom w:val="none" w:sz="0" w:space="0" w:color="auto"/>
                    <w:right w:val="none" w:sz="0" w:space="0" w:color="auto"/>
                  </w:divBdr>
                </w:div>
                <w:div w:id="335966085">
                  <w:marLeft w:val="0"/>
                  <w:marRight w:val="0"/>
                  <w:marTop w:val="0"/>
                  <w:marBottom w:val="0"/>
                  <w:divBdr>
                    <w:top w:val="none" w:sz="0" w:space="0" w:color="auto"/>
                    <w:left w:val="none" w:sz="0" w:space="0" w:color="auto"/>
                    <w:bottom w:val="none" w:sz="0" w:space="0" w:color="auto"/>
                    <w:right w:val="none" w:sz="0" w:space="0" w:color="auto"/>
                  </w:divBdr>
                </w:div>
                <w:div w:id="346370664">
                  <w:marLeft w:val="0"/>
                  <w:marRight w:val="0"/>
                  <w:marTop w:val="0"/>
                  <w:marBottom w:val="0"/>
                  <w:divBdr>
                    <w:top w:val="none" w:sz="0" w:space="0" w:color="auto"/>
                    <w:left w:val="none" w:sz="0" w:space="0" w:color="auto"/>
                    <w:bottom w:val="none" w:sz="0" w:space="0" w:color="auto"/>
                    <w:right w:val="none" w:sz="0" w:space="0" w:color="auto"/>
                  </w:divBdr>
                </w:div>
                <w:div w:id="389504881">
                  <w:marLeft w:val="0"/>
                  <w:marRight w:val="0"/>
                  <w:marTop w:val="0"/>
                  <w:marBottom w:val="0"/>
                  <w:divBdr>
                    <w:top w:val="none" w:sz="0" w:space="0" w:color="auto"/>
                    <w:left w:val="none" w:sz="0" w:space="0" w:color="auto"/>
                    <w:bottom w:val="none" w:sz="0" w:space="0" w:color="auto"/>
                    <w:right w:val="none" w:sz="0" w:space="0" w:color="auto"/>
                  </w:divBdr>
                </w:div>
                <w:div w:id="535898345">
                  <w:marLeft w:val="0"/>
                  <w:marRight w:val="0"/>
                  <w:marTop w:val="0"/>
                  <w:marBottom w:val="0"/>
                  <w:divBdr>
                    <w:top w:val="none" w:sz="0" w:space="0" w:color="auto"/>
                    <w:left w:val="none" w:sz="0" w:space="0" w:color="auto"/>
                    <w:bottom w:val="none" w:sz="0" w:space="0" w:color="auto"/>
                    <w:right w:val="none" w:sz="0" w:space="0" w:color="auto"/>
                  </w:divBdr>
                </w:div>
                <w:div w:id="605776711">
                  <w:marLeft w:val="0"/>
                  <w:marRight w:val="0"/>
                  <w:marTop w:val="0"/>
                  <w:marBottom w:val="0"/>
                  <w:divBdr>
                    <w:top w:val="none" w:sz="0" w:space="0" w:color="auto"/>
                    <w:left w:val="none" w:sz="0" w:space="0" w:color="auto"/>
                    <w:bottom w:val="none" w:sz="0" w:space="0" w:color="auto"/>
                    <w:right w:val="none" w:sz="0" w:space="0" w:color="auto"/>
                  </w:divBdr>
                </w:div>
                <w:div w:id="632371161">
                  <w:marLeft w:val="0"/>
                  <w:marRight w:val="0"/>
                  <w:marTop w:val="0"/>
                  <w:marBottom w:val="0"/>
                  <w:divBdr>
                    <w:top w:val="none" w:sz="0" w:space="0" w:color="auto"/>
                    <w:left w:val="none" w:sz="0" w:space="0" w:color="auto"/>
                    <w:bottom w:val="none" w:sz="0" w:space="0" w:color="auto"/>
                    <w:right w:val="none" w:sz="0" w:space="0" w:color="auto"/>
                  </w:divBdr>
                </w:div>
                <w:div w:id="666177885">
                  <w:marLeft w:val="0"/>
                  <w:marRight w:val="0"/>
                  <w:marTop w:val="0"/>
                  <w:marBottom w:val="0"/>
                  <w:divBdr>
                    <w:top w:val="none" w:sz="0" w:space="0" w:color="auto"/>
                    <w:left w:val="none" w:sz="0" w:space="0" w:color="auto"/>
                    <w:bottom w:val="none" w:sz="0" w:space="0" w:color="auto"/>
                    <w:right w:val="none" w:sz="0" w:space="0" w:color="auto"/>
                  </w:divBdr>
                </w:div>
                <w:div w:id="687098266">
                  <w:marLeft w:val="0"/>
                  <w:marRight w:val="0"/>
                  <w:marTop w:val="0"/>
                  <w:marBottom w:val="0"/>
                  <w:divBdr>
                    <w:top w:val="none" w:sz="0" w:space="0" w:color="auto"/>
                    <w:left w:val="none" w:sz="0" w:space="0" w:color="auto"/>
                    <w:bottom w:val="none" w:sz="0" w:space="0" w:color="auto"/>
                    <w:right w:val="none" w:sz="0" w:space="0" w:color="auto"/>
                  </w:divBdr>
                </w:div>
                <w:div w:id="807169863">
                  <w:marLeft w:val="0"/>
                  <w:marRight w:val="0"/>
                  <w:marTop w:val="0"/>
                  <w:marBottom w:val="0"/>
                  <w:divBdr>
                    <w:top w:val="none" w:sz="0" w:space="0" w:color="auto"/>
                    <w:left w:val="none" w:sz="0" w:space="0" w:color="auto"/>
                    <w:bottom w:val="none" w:sz="0" w:space="0" w:color="auto"/>
                    <w:right w:val="none" w:sz="0" w:space="0" w:color="auto"/>
                  </w:divBdr>
                </w:div>
                <w:div w:id="866720124">
                  <w:marLeft w:val="0"/>
                  <w:marRight w:val="0"/>
                  <w:marTop w:val="0"/>
                  <w:marBottom w:val="0"/>
                  <w:divBdr>
                    <w:top w:val="none" w:sz="0" w:space="0" w:color="auto"/>
                    <w:left w:val="none" w:sz="0" w:space="0" w:color="auto"/>
                    <w:bottom w:val="none" w:sz="0" w:space="0" w:color="auto"/>
                    <w:right w:val="none" w:sz="0" w:space="0" w:color="auto"/>
                  </w:divBdr>
                </w:div>
                <w:div w:id="882062968">
                  <w:marLeft w:val="0"/>
                  <w:marRight w:val="0"/>
                  <w:marTop w:val="0"/>
                  <w:marBottom w:val="0"/>
                  <w:divBdr>
                    <w:top w:val="none" w:sz="0" w:space="0" w:color="auto"/>
                    <w:left w:val="none" w:sz="0" w:space="0" w:color="auto"/>
                    <w:bottom w:val="none" w:sz="0" w:space="0" w:color="auto"/>
                    <w:right w:val="none" w:sz="0" w:space="0" w:color="auto"/>
                  </w:divBdr>
                </w:div>
                <w:div w:id="882250196">
                  <w:marLeft w:val="0"/>
                  <w:marRight w:val="0"/>
                  <w:marTop w:val="0"/>
                  <w:marBottom w:val="0"/>
                  <w:divBdr>
                    <w:top w:val="none" w:sz="0" w:space="0" w:color="auto"/>
                    <w:left w:val="none" w:sz="0" w:space="0" w:color="auto"/>
                    <w:bottom w:val="none" w:sz="0" w:space="0" w:color="auto"/>
                    <w:right w:val="none" w:sz="0" w:space="0" w:color="auto"/>
                  </w:divBdr>
                </w:div>
                <w:div w:id="1197424209">
                  <w:marLeft w:val="0"/>
                  <w:marRight w:val="0"/>
                  <w:marTop w:val="0"/>
                  <w:marBottom w:val="0"/>
                  <w:divBdr>
                    <w:top w:val="none" w:sz="0" w:space="0" w:color="auto"/>
                    <w:left w:val="none" w:sz="0" w:space="0" w:color="auto"/>
                    <w:bottom w:val="none" w:sz="0" w:space="0" w:color="auto"/>
                    <w:right w:val="none" w:sz="0" w:space="0" w:color="auto"/>
                  </w:divBdr>
                </w:div>
                <w:div w:id="1266575886">
                  <w:marLeft w:val="0"/>
                  <w:marRight w:val="0"/>
                  <w:marTop w:val="0"/>
                  <w:marBottom w:val="0"/>
                  <w:divBdr>
                    <w:top w:val="none" w:sz="0" w:space="0" w:color="auto"/>
                    <w:left w:val="none" w:sz="0" w:space="0" w:color="auto"/>
                    <w:bottom w:val="none" w:sz="0" w:space="0" w:color="auto"/>
                    <w:right w:val="none" w:sz="0" w:space="0" w:color="auto"/>
                  </w:divBdr>
                </w:div>
                <w:div w:id="1305428047">
                  <w:marLeft w:val="0"/>
                  <w:marRight w:val="0"/>
                  <w:marTop w:val="0"/>
                  <w:marBottom w:val="0"/>
                  <w:divBdr>
                    <w:top w:val="none" w:sz="0" w:space="0" w:color="auto"/>
                    <w:left w:val="none" w:sz="0" w:space="0" w:color="auto"/>
                    <w:bottom w:val="none" w:sz="0" w:space="0" w:color="auto"/>
                    <w:right w:val="none" w:sz="0" w:space="0" w:color="auto"/>
                  </w:divBdr>
                </w:div>
                <w:div w:id="1308898200">
                  <w:marLeft w:val="0"/>
                  <w:marRight w:val="0"/>
                  <w:marTop w:val="0"/>
                  <w:marBottom w:val="0"/>
                  <w:divBdr>
                    <w:top w:val="none" w:sz="0" w:space="0" w:color="auto"/>
                    <w:left w:val="none" w:sz="0" w:space="0" w:color="auto"/>
                    <w:bottom w:val="none" w:sz="0" w:space="0" w:color="auto"/>
                    <w:right w:val="none" w:sz="0" w:space="0" w:color="auto"/>
                  </w:divBdr>
                </w:div>
                <w:div w:id="1362822295">
                  <w:marLeft w:val="0"/>
                  <w:marRight w:val="0"/>
                  <w:marTop w:val="0"/>
                  <w:marBottom w:val="0"/>
                  <w:divBdr>
                    <w:top w:val="none" w:sz="0" w:space="0" w:color="auto"/>
                    <w:left w:val="none" w:sz="0" w:space="0" w:color="auto"/>
                    <w:bottom w:val="none" w:sz="0" w:space="0" w:color="auto"/>
                    <w:right w:val="none" w:sz="0" w:space="0" w:color="auto"/>
                  </w:divBdr>
                </w:div>
                <w:div w:id="1570534938">
                  <w:marLeft w:val="0"/>
                  <w:marRight w:val="0"/>
                  <w:marTop w:val="0"/>
                  <w:marBottom w:val="0"/>
                  <w:divBdr>
                    <w:top w:val="none" w:sz="0" w:space="0" w:color="auto"/>
                    <w:left w:val="none" w:sz="0" w:space="0" w:color="auto"/>
                    <w:bottom w:val="none" w:sz="0" w:space="0" w:color="auto"/>
                    <w:right w:val="none" w:sz="0" w:space="0" w:color="auto"/>
                  </w:divBdr>
                </w:div>
                <w:div w:id="1577276835">
                  <w:marLeft w:val="0"/>
                  <w:marRight w:val="0"/>
                  <w:marTop w:val="0"/>
                  <w:marBottom w:val="0"/>
                  <w:divBdr>
                    <w:top w:val="none" w:sz="0" w:space="0" w:color="auto"/>
                    <w:left w:val="none" w:sz="0" w:space="0" w:color="auto"/>
                    <w:bottom w:val="none" w:sz="0" w:space="0" w:color="auto"/>
                    <w:right w:val="none" w:sz="0" w:space="0" w:color="auto"/>
                  </w:divBdr>
                </w:div>
                <w:div w:id="1725062457">
                  <w:marLeft w:val="0"/>
                  <w:marRight w:val="0"/>
                  <w:marTop w:val="0"/>
                  <w:marBottom w:val="0"/>
                  <w:divBdr>
                    <w:top w:val="none" w:sz="0" w:space="0" w:color="auto"/>
                    <w:left w:val="none" w:sz="0" w:space="0" w:color="auto"/>
                    <w:bottom w:val="none" w:sz="0" w:space="0" w:color="auto"/>
                    <w:right w:val="none" w:sz="0" w:space="0" w:color="auto"/>
                  </w:divBdr>
                </w:div>
                <w:div w:id="1839350097">
                  <w:marLeft w:val="0"/>
                  <w:marRight w:val="0"/>
                  <w:marTop w:val="0"/>
                  <w:marBottom w:val="0"/>
                  <w:divBdr>
                    <w:top w:val="none" w:sz="0" w:space="0" w:color="auto"/>
                    <w:left w:val="none" w:sz="0" w:space="0" w:color="auto"/>
                    <w:bottom w:val="none" w:sz="0" w:space="0" w:color="auto"/>
                    <w:right w:val="none" w:sz="0" w:space="0" w:color="auto"/>
                  </w:divBdr>
                </w:div>
                <w:div w:id="1880434174">
                  <w:marLeft w:val="0"/>
                  <w:marRight w:val="0"/>
                  <w:marTop w:val="0"/>
                  <w:marBottom w:val="0"/>
                  <w:divBdr>
                    <w:top w:val="none" w:sz="0" w:space="0" w:color="auto"/>
                    <w:left w:val="none" w:sz="0" w:space="0" w:color="auto"/>
                    <w:bottom w:val="none" w:sz="0" w:space="0" w:color="auto"/>
                    <w:right w:val="none" w:sz="0" w:space="0" w:color="auto"/>
                  </w:divBdr>
                </w:div>
                <w:div w:id="1889493459">
                  <w:marLeft w:val="0"/>
                  <w:marRight w:val="0"/>
                  <w:marTop w:val="0"/>
                  <w:marBottom w:val="0"/>
                  <w:divBdr>
                    <w:top w:val="none" w:sz="0" w:space="0" w:color="auto"/>
                    <w:left w:val="none" w:sz="0" w:space="0" w:color="auto"/>
                    <w:bottom w:val="none" w:sz="0" w:space="0" w:color="auto"/>
                    <w:right w:val="none" w:sz="0" w:space="0" w:color="auto"/>
                  </w:divBdr>
                </w:div>
                <w:div w:id="1894654353">
                  <w:marLeft w:val="0"/>
                  <w:marRight w:val="0"/>
                  <w:marTop w:val="0"/>
                  <w:marBottom w:val="0"/>
                  <w:divBdr>
                    <w:top w:val="none" w:sz="0" w:space="0" w:color="auto"/>
                    <w:left w:val="none" w:sz="0" w:space="0" w:color="auto"/>
                    <w:bottom w:val="none" w:sz="0" w:space="0" w:color="auto"/>
                    <w:right w:val="none" w:sz="0" w:space="0" w:color="auto"/>
                  </w:divBdr>
                </w:div>
                <w:div w:id="2101564537">
                  <w:marLeft w:val="0"/>
                  <w:marRight w:val="0"/>
                  <w:marTop w:val="0"/>
                  <w:marBottom w:val="0"/>
                  <w:divBdr>
                    <w:top w:val="none" w:sz="0" w:space="0" w:color="auto"/>
                    <w:left w:val="none" w:sz="0" w:space="0" w:color="auto"/>
                    <w:bottom w:val="none" w:sz="0" w:space="0" w:color="auto"/>
                    <w:right w:val="none" w:sz="0" w:space="0" w:color="auto"/>
                  </w:divBdr>
                </w:div>
              </w:divsChild>
            </w:div>
            <w:div w:id="1225875531">
              <w:marLeft w:val="0"/>
              <w:marRight w:val="0"/>
              <w:marTop w:val="0"/>
              <w:marBottom w:val="0"/>
              <w:divBdr>
                <w:top w:val="none" w:sz="0" w:space="0" w:color="auto"/>
                <w:left w:val="none" w:sz="0" w:space="0" w:color="auto"/>
                <w:bottom w:val="none" w:sz="0" w:space="0" w:color="auto"/>
                <w:right w:val="none" w:sz="0" w:space="0" w:color="auto"/>
              </w:divBdr>
              <w:divsChild>
                <w:div w:id="37904179">
                  <w:marLeft w:val="0"/>
                  <w:marRight w:val="0"/>
                  <w:marTop w:val="0"/>
                  <w:marBottom w:val="0"/>
                  <w:divBdr>
                    <w:top w:val="none" w:sz="0" w:space="0" w:color="auto"/>
                    <w:left w:val="none" w:sz="0" w:space="0" w:color="auto"/>
                    <w:bottom w:val="none" w:sz="0" w:space="0" w:color="auto"/>
                    <w:right w:val="none" w:sz="0" w:space="0" w:color="auto"/>
                  </w:divBdr>
                </w:div>
                <w:div w:id="294799477">
                  <w:marLeft w:val="0"/>
                  <w:marRight w:val="0"/>
                  <w:marTop w:val="0"/>
                  <w:marBottom w:val="0"/>
                  <w:divBdr>
                    <w:top w:val="none" w:sz="0" w:space="0" w:color="auto"/>
                    <w:left w:val="none" w:sz="0" w:space="0" w:color="auto"/>
                    <w:bottom w:val="none" w:sz="0" w:space="0" w:color="auto"/>
                    <w:right w:val="none" w:sz="0" w:space="0" w:color="auto"/>
                  </w:divBdr>
                </w:div>
                <w:div w:id="1167792190">
                  <w:marLeft w:val="0"/>
                  <w:marRight w:val="0"/>
                  <w:marTop w:val="0"/>
                  <w:marBottom w:val="0"/>
                  <w:divBdr>
                    <w:top w:val="none" w:sz="0" w:space="0" w:color="auto"/>
                    <w:left w:val="none" w:sz="0" w:space="0" w:color="auto"/>
                    <w:bottom w:val="none" w:sz="0" w:space="0" w:color="auto"/>
                    <w:right w:val="none" w:sz="0" w:space="0" w:color="auto"/>
                  </w:divBdr>
                </w:div>
              </w:divsChild>
            </w:div>
            <w:div w:id="1332367233">
              <w:marLeft w:val="0"/>
              <w:marRight w:val="0"/>
              <w:marTop w:val="0"/>
              <w:marBottom w:val="0"/>
              <w:divBdr>
                <w:top w:val="none" w:sz="0" w:space="0" w:color="auto"/>
                <w:left w:val="none" w:sz="0" w:space="0" w:color="auto"/>
                <w:bottom w:val="none" w:sz="0" w:space="0" w:color="auto"/>
                <w:right w:val="none" w:sz="0" w:space="0" w:color="auto"/>
              </w:divBdr>
              <w:divsChild>
                <w:div w:id="1092117987">
                  <w:marLeft w:val="0"/>
                  <w:marRight w:val="0"/>
                  <w:marTop w:val="0"/>
                  <w:marBottom w:val="0"/>
                  <w:divBdr>
                    <w:top w:val="none" w:sz="0" w:space="0" w:color="auto"/>
                    <w:left w:val="none" w:sz="0" w:space="0" w:color="auto"/>
                    <w:bottom w:val="none" w:sz="0" w:space="0" w:color="auto"/>
                    <w:right w:val="none" w:sz="0" w:space="0" w:color="auto"/>
                  </w:divBdr>
                </w:div>
              </w:divsChild>
            </w:div>
            <w:div w:id="1968196511">
              <w:marLeft w:val="0"/>
              <w:marRight w:val="0"/>
              <w:marTop w:val="0"/>
              <w:marBottom w:val="0"/>
              <w:divBdr>
                <w:top w:val="none" w:sz="0" w:space="0" w:color="auto"/>
                <w:left w:val="none" w:sz="0" w:space="0" w:color="auto"/>
                <w:bottom w:val="none" w:sz="0" w:space="0" w:color="auto"/>
                <w:right w:val="none" w:sz="0" w:space="0" w:color="auto"/>
              </w:divBdr>
              <w:divsChild>
                <w:div w:id="209146925">
                  <w:marLeft w:val="0"/>
                  <w:marRight w:val="0"/>
                  <w:marTop w:val="0"/>
                  <w:marBottom w:val="0"/>
                  <w:divBdr>
                    <w:top w:val="none" w:sz="0" w:space="0" w:color="auto"/>
                    <w:left w:val="none" w:sz="0" w:space="0" w:color="auto"/>
                    <w:bottom w:val="none" w:sz="0" w:space="0" w:color="auto"/>
                    <w:right w:val="none" w:sz="0" w:space="0" w:color="auto"/>
                  </w:divBdr>
                </w:div>
                <w:div w:id="554394601">
                  <w:marLeft w:val="0"/>
                  <w:marRight w:val="0"/>
                  <w:marTop w:val="0"/>
                  <w:marBottom w:val="0"/>
                  <w:divBdr>
                    <w:top w:val="none" w:sz="0" w:space="0" w:color="auto"/>
                    <w:left w:val="none" w:sz="0" w:space="0" w:color="auto"/>
                    <w:bottom w:val="none" w:sz="0" w:space="0" w:color="auto"/>
                    <w:right w:val="none" w:sz="0" w:space="0" w:color="auto"/>
                  </w:divBdr>
                </w:div>
                <w:div w:id="955411873">
                  <w:marLeft w:val="0"/>
                  <w:marRight w:val="0"/>
                  <w:marTop w:val="0"/>
                  <w:marBottom w:val="0"/>
                  <w:divBdr>
                    <w:top w:val="none" w:sz="0" w:space="0" w:color="auto"/>
                    <w:left w:val="none" w:sz="0" w:space="0" w:color="auto"/>
                    <w:bottom w:val="none" w:sz="0" w:space="0" w:color="auto"/>
                    <w:right w:val="none" w:sz="0" w:space="0" w:color="auto"/>
                  </w:divBdr>
                </w:div>
                <w:div w:id="1055860994">
                  <w:marLeft w:val="0"/>
                  <w:marRight w:val="0"/>
                  <w:marTop w:val="0"/>
                  <w:marBottom w:val="0"/>
                  <w:divBdr>
                    <w:top w:val="none" w:sz="0" w:space="0" w:color="auto"/>
                    <w:left w:val="none" w:sz="0" w:space="0" w:color="auto"/>
                    <w:bottom w:val="none" w:sz="0" w:space="0" w:color="auto"/>
                    <w:right w:val="none" w:sz="0" w:space="0" w:color="auto"/>
                  </w:divBdr>
                </w:div>
                <w:div w:id="1361972495">
                  <w:marLeft w:val="0"/>
                  <w:marRight w:val="0"/>
                  <w:marTop w:val="0"/>
                  <w:marBottom w:val="0"/>
                  <w:divBdr>
                    <w:top w:val="none" w:sz="0" w:space="0" w:color="auto"/>
                    <w:left w:val="none" w:sz="0" w:space="0" w:color="auto"/>
                    <w:bottom w:val="none" w:sz="0" w:space="0" w:color="auto"/>
                    <w:right w:val="none" w:sz="0" w:space="0" w:color="auto"/>
                  </w:divBdr>
                </w:div>
                <w:div w:id="1443190262">
                  <w:marLeft w:val="0"/>
                  <w:marRight w:val="0"/>
                  <w:marTop w:val="0"/>
                  <w:marBottom w:val="0"/>
                  <w:divBdr>
                    <w:top w:val="none" w:sz="0" w:space="0" w:color="auto"/>
                    <w:left w:val="none" w:sz="0" w:space="0" w:color="auto"/>
                    <w:bottom w:val="none" w:sz="0" w:space="0" w:color="auto"/>
                    <w:right w:val="none" w:sz="0" w:space="0" w:color="auto"/>
                  </w:divBdr>
                </w:div>
                <w:div w:id="1511918387">
                  <w:marLeft w:val="0"/>
                  <w:marRight w:val="0"/>
                  <w:marTop w:val="0"/>
                  <w:marBottom w:val="0"/>
                  <w:divBdr>
                    <w:top w:val="none" w:sz="0" w:space="0" w:color="auto"/>
                    <w:left w:val="none" w:sz="0" w:space="0" w:color="auto"/>
                    <w:bottom w:val="none" w:sz="0" w:space="0" w:color="auto"/>
                    <w:right w:val="none" w:sz="0" w:space="0" w:color="auto"/>
                  </w:divBdr>
                </w:div>
                <w:div w:id="1797603065">
                  <w:marLeft w:val="0"/>
                  <w:marRight w:val="0"/>
                  <w:marTop w:val="0"/>
                  <w:marBottom w:val="0"/>
                  <w:divBdr>
                    <w:top w:val="none" w:sz="0" w:space="0" w:color="auto"/>
                    <w:left w:val="none" w:sz="0" w:space="0" w:color="auto"/>
                    <w:bottom w:val="none" w:sz="0" w:space="0" w:color="auto"/>
                    <w:right w:val="none" w:sz="0" w:space="0" w:color="auto"/>
                  </w:divBdr>
                </w:div>
                <w:div w:id="1980719099">
                  <w:marLeft w:val="0"/>
                  <w:marRight w:val="0"/>
                  <w:marTop w:val="0"/>
                  <w:marBottom w:val="0"/>
                  <w:divBdr>
                    <w:top w:val="none" w:sz="0" w:space="0" w:color="auto"/>
                    <w:left w:val="none" w:sz="0" w:space="0" w:color="auto"/>
                    <w:bottom w:val="none" w:sz="0" w:space="0" w:color="auto"/>
                    <w:right w:val="none" w:sz="0" w:space="0" w:color="auto"/>
                  </w:divBdr>
                </w:div>
                <w:div w:id="2119904002">
                  <w:marLeft w:val="0"/>
                  <w:marRight w:val="0"/>
                  <w:marTop w:val="0"/>
                  <w:marBottom w:val="0"/>
                  <w:divBdr>
                    <w:top w:val="none" w:sz="0" w:space="0" w:color="auto"/>
                    <w:left w:val="none" w:sz="0" w:space="0" w:color="auto"/>
                    <w:bottom w:val="none" w:sz="0" w:space="0" w:color="auto"/>
                    <w:right w:val="none" w:sz="0" w:space="0" w:color="auto"/>
                  </w:divBdr>
                </w:div>
              </w:divsChild>
            </w:div>
            <w:div w:id="2092774796">
              <w:marLeft w:val="0"/>
              <w:marRight w:val="0"/>
              <w:marTop w:val="0"/>
              <w:marBottom w:val="0"/>
              <w:divBdr>
                <w:top w:val="none" w:sz="0" w:space="0" w:color="auto"/>
                <w:left w:val="none" w:sz="0" w:space="0" w:color="auto"/>
                <w:bottom w:val="none" w:sz="0" w:space="0" w:color="auto"/>
                <w:right w:val="none" w:sz="0" w:space="0" w:color="auto"/>
              </w:divBdr>
              <w:divsChild>
                <w:div w:id="660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1429">
      <w:bodyDiv w:val="1"/>
      <w:marLeft w:val="0"/>
      <w:marRight w:val="0"/>
      <w:marTop w:val="0"/>
      <w:marBottom w:val="0"/>
      <w:divBdr>
        <w:top w:val="none" w:sz="0" w:space="0" w:color="auto"/>
        <w:left w:val="none" w:sz="0" w:space="0" w:color="auto"/>
        <w:bottom w:val="none" w:sz="0" w:space="0" w:color="auto"/>
        <w:right w:val="none" w:sz="0" w:space="0" w:color="auto"/>
      </w:divBdr>
    </w:div>
    <w:div w:id="1414400109">
      <w:bodyDiv w:val="1"/>
      <w:marLeft w:val="0"/>
      <w:marRight w:val="0"/>
      <w:marTop w:val="0"/>
      <w:marBottom w:val="0"/>
      <w:divBdr>
        <w:top w:val="none" w:sz="0" w:space="0" w:color="auto"/>
        <w:left w:val="none" w:sz="0" w:space="0" w:color="auto"/>
        <w:bottom w:val="none" w:sz="0" w:space="0" w:color="auto"/>
        <w:right w:val="none" w:sz="0" w:space="0" w:color="auto"/>
      </w:divBdr>
    </w:div>
    <w:div w:id="1492872343">
      <w:bodyDiv w:val="1"/>
      <w:marLeft w:val="0"/>
      <w:marRight w:val="0"/>
      <w:marTop w:val="0"/>
      <w:marBottom w:val="0"/>
      <w:divBdr>
        <w:top w:val="none" w:sz="0" w:space="0" w:color="auto"/>
        <w:left w:val="none" w:sz="0" w:space="0" w:color="auto"/>
        <w:bottom w:val="none" w:sz="0" w:space="0" w:color="auto"/>
        <w:right w:val="none" w:sz="0" w:space="0" w:color="auto"/>
      </w:divBdr>
    </w:div>
    <w:div w:id="1554729149">
      <w:bodyDiv w:val="1"/>
      <w:marLeft w:val="0"/>
      <w:marRight w:val="0"/>
      <w:marTop w:val="0"/>
      <w:marBottom w:val="0"/>
      <w:divBdr>
        <w:top w:val="none" w:sz="0" w:space="0" w:color="auto"/>
        <w:left w:val="none" w:sz="0" w:space="0" w:color="auto"/>
        <w:bottom w:val="none" w:sz="0" w:space="0" w:color="auto"/>
        <w:right w:val="none" w:sz="0" w:space="0" w:color="auto"/>
      </w:divBdr>
    </w:div>
    <w:div w:id="1599211019">
      <w:bodyDiv w:val="1"/>
      <w:marLeft w:val="0"/>
      <w:marRight w:val="0"/>
      <w:marTop w:val="0"/>
      <w:marBottom w:val="0"/>
      <w:divBdr>
        <w:top w:val="none" w:sz="0" w:space="0" w:color="auto"/>
        <w:left w:val="none" w:sz="0" w:space="0" w:color="auto"/>
        <w:bottom w:val="none" w:sz="0" w:space="0" w:color="auto"/>
        <w:right w:val="none" w:sz="0" w:space="0" w:color="auto"/>
      </w:divBdr>
      <w:divsChild>
        <w:div w:id="1182934952">
          <w:marLeft w:val="-75"/>
          <w:marRight w:val="0"/>
          <w:marTop w:val="30"/>
          <w:marBottom w:val="30"/>
          <w:divBdr>
            <w:top w:val="none" w:sz="0" w:space="0" w:color="auto"/>
            <w:left w:val="none" w:sz="0" w:space="0" w:color="auto"/>
            <w:bottom w:val="none" w:sz="0" w:space="0" w:color="auto"/>
            <w:right w:val="none" w:sz="0" w:space="0" w:color="auto"/>
          </w:divBdr>
          <w:divsChild>
            <w:div w:id="162473384">
              <w:marLeft w:val="0"/>
              <w:marRight w:val="0"/>
              <w:marTop w:val="0"/>
              <w:marBottom w:val="0"/>
              <w:divBdr>
                <w:top w:val="none" w:sz="0" w:space="0" w:color="auto"/>
                <w:left w:val="none" w:sz="0" w:space="0" w:color="auto"/>
                <w:bottom w:val="none" w:sz="0" w:space="0" w:color="auto"/>
                <w:right w:val="none" w:sz="0" w:space="0" w:color="auto"/>
              </w:divBdr>
              <w:divsChild>
                <w:div w:id="1635673856">
                  <w:marLeft w:val="0"/>
                  <w:marRight w:val="0"/>
                  <w:marTop w:val="0"/>
                  <w:marBottom w:val="0"/>
                  <w:divBdr>
                    <w:top w:val="none" w:sz="0" w:space="0" w:color="auto"/>
                    <w:left w:val="none" w:sz="0" w:space="0" w:color="auto"/>
                    <w:bottom w:val="none" w:sz="0" w:space="0" w:color="auto"/>
                    <w:right w:val="none" w:sz="0" w:space="0" w:color="auto"/>
                  </w:divBdr>
                </w:div>
              </w:divsChild>
            </w:div>
            <w:div w:id="401295615">
              <w:marLeft w:val="0"/>
              <w:marRight w:val="0"/>
              <w:marTop w:val="0"/>
              <w:marBottom w:val="0"/>
              <w:divBdr>
                <w:top w:val="none" w:sz="0" w:space="0" w:color="auto"/>
                <w:left w:val="none" w:sz="0" w:space="0" w:color="auto"/>
                <w:bottom w:val="none" w:sz="0" w:space="0" w:color="auto"/>
                <w:right w:val="none" w:sz="0" w:space="0" w:color="auto"/>
              </w:divBdr>
              <w:divsChild>
                <w:div w:id="743449623">
                  <w:marLeft w:val="0"/>
                  <w:marRight w:val="0"/>
                  <w:marTop w:val="0"/>
                  <w:marBottom w:val="0"/>
                  <w:divBdr>
                    <w:top w:val="none" w:sz="0" w:space="0" w:color="auto"/>
                    <w:left w:val="none" w:sz="0" w:space="0" w:color="auto"/>
                    <w:bottom w:val="none" w:sz="0" w:space="0" w:color="auto"/>
                    <w:right w:val="none" w:sz="0" w:space="0" w:color="auto"/>
                  </w:divBdr>
                </w:div>
              </w:divsChild>
            </w:div>
            <w:div w:id="713383048">
              <w:marLeft w:val="0"/>
              <w:marRight w:val="0"/>
              <w:marTop w:val="0"/>
              <w:marBottom w:val="0"/>
              <w:divBdr>
                <w:top w:val="none" w:sz="0" w:space="0" w:color="auto"/>
                <w:left w:val="none" w:sz="0" w:space="0" w:color="auto"/>
                <w:bottom w:val="none" w:sz="0" w:space="0" w:color="auto"/>
                <w:right w:val="none" w:sz="0" w:space="0" w:color="auto"/>
              </w:divBdr>
              <w:divsChild>
                <w:div w:id="998077706">
                  <w:marLeft w:val="0"/>
                  <w:marRight w:val="0"/>
                  <w:marTop w:val="0"/>
                  <w:marBottom w:val="0"/>
                  <w:divBdr>
                    <w:top w:val="none" w:sz="0" w:space="0" w:color="auto"/>
                    <w:left w:val="none" w:sz="0" w:space="0" w:color="auto"/>
                    <w:bottom w:val="none" w:sz="0" w:space="0" w:color="auto"/>
                    <w:right w:val="none" w:sz="0" w:space="0" w:color="auto"/>
                  </w:divBdr>
                </w:div>
              </w:divsChild>
            </w:div>
            <w:div w:id="859859919">
              <w:marLeft w:val="0"/>
              <w:marRight w:val="0"/>
              <w:marTop w:val="0"/>
              <w:marBottom w:val="0"/>
              <w:divBdr>
                <w:top w:val="none" w:sz="0" w:space="0" w:color="auto"/>
                <w:left w:val="none" w:sz="0" w:space="0" w:color="auto"/>
                <w:bottom w:val="none" w:sz="0" w:space="0" w:color="auto"/>
                <w:right w:val="none" w:sz="0" w:space="0" w:color="auto"/>
              </w:divBdr>
              <w:divsChild>
                <w:div w:id="177162700">
                  <w:marLeft w:val="0"/>
                  <w:marRight w:val="0"/>
                  <w:marTop w:val="0"/>
                  <w:marBottom w:val="0"/>
                  <w:divBdr>
                    <w:top w:val="none" w:sz="0" w:space="0" w:color="auto"/>
                    <w:left w:val="none" w:sz="0" w:space="0" w:color="auto"/>
                    <w:bottom w:val="none" w:sz="0" w:space="0" w:color="auto"/>
                    <w:right w:val="none" w:sz="0" w:space="0" w:color="auto"/>
                  </w:divBdr>
                </w:div>
              </w:divsChild>
            </w:div>
            <w:div w:id="894438413">
              <w:marLeft w:val="0"/>
              <w:marRight w:val="0"/>
              <w:marTop w:val="0"/>
              <w:marBottom w:val="0"/>
              <w:divBdr>
                <w:top w:val="none" w:sz="0" w:space="0" w:color="auto"/>
                <w:left w:val="none" w:sz="0" w:space="0" w:color="auto"/>
                <w:bottom w:val="none" w:sz="0" w:space="0" w:color="auto"/>
                <w:right w:val="none" w:sz="0" w:space="0" w:color="auto"/>
              </w:divBdr>
              <w:divsChild>
                <w:div w:id="1092124235">
                  <w:marLeft w:val="0"/>
                  <w:marRight w:val="0"/>
                  <w:marTop w:val="0"/>
                  <w:marBottom w:val="0"/>
                  <w:divBdr>
                    <w:top w:val="none" w:sz="0" w:space="0" w:color="auto"/>
                    <w:left w:val="none" w:sz="0" w:space="0" w:color="auto"/>
                    <w:bottom w:val="none" w:sz="0" w:space="0" w:color="auto"/>
                    <w:right w:val="none" w:sz="0" w:space="0" w:color="auto"/>
                  </w:divBdr>
                </w:div>
              </w:divsChild>
            </w:div>
            <w:div w:id="1276863725">
              <w:marLeft w:val="0"/>
              <w:marRight w:val="0"/>
              <w:marTop w:val="0"/>
              <w:marBottom w:val="0"/>
              <w:divBdr>
                <w:top w:val="none" w:sz="0" w:space="0" w:color="auto"/>
                <w:left w:val="none" w:sz="0" w:space="0" w:color="auto"/>
                <w:bottom w:val="none" w:sz="0" w:space="0" w:color="auto"/>
                <w:right w:val="none" w:sz="0" w:space="0" w:color="auto"/>
              </w:divBdr>
              <w:divsChild>
                <w:div w:id="2078673476">
                  <w:marLeft w:val="0"/>
                  <w:marRight w:val="0"/>
                  <w:marTop w:val="0"/>
                  <w:marBottom w:val="0"/>
                  <w:divBdr>
                    <w:top w:val="none" w:sz="0" w:space="0" w:color="auto"/>
                    <w:left w:val="none" w:sz="0" w:space="0" w:color="auto"/>
                    <w:bottom w:val="none" w:sz="0" w:space="0" w:color="auto"/>
                    <w:right w:val="none" w:sz="0" w:space="0" w:color="auto"/>
                  </w:divBdr>
                </w:div>
              </w:divsChild>
            </w:div>
            <w:div w:id="1410998225">
              <w:marLeft w:val="0"/>
              <w:marRight w:val="0"/>
              <w:marTop w:val="0"/>
              <w:marBottom w:val="0"/>
              <w:divBdr>
                <w:top w:val="none" w:sz="0" w:space="0" w:color="auto"/>
                <w:left w:val="none" w:sz="0" w:space="0" w:color="auto"/>
                <w:bottom w:val="none" w:sz="0" w:space="0" w:color="auto"/>
                <w:right w:val="none" w:sz="0" w:space="0" w:color="auto"/>
              </w:divBdr>
              <w:divsChild>
                <w:div w:id="1499886969">
                  <w:marLeft w:val="0"/>
                  <w:marRight w:val="0"/>
                  <w:marTop w:val="0"/>
                  <w:marBottom w:val="0"/>
                  <w:divBdr>
                    <w:top w:val="none" w:sz="0" w:space="0" w:color="auto"/>
                    <w:left w:val="none" w:sz="0" w:space="0" w:color="auto"/>
                    <w:bottom w:val="none" w:sz="0" w:space="0" w:color="auto"/>
                    <w:right w:val="none" w:sz="0" w:space="0" w:color="auto"/>
                  </w:divBdr>
                </w:div>
              </w:divsChild>
            </w:div>
            <w:div w:id="1481384314">
              <w:marLeft w:val="0"/>
              <w:marRight w:val="0"/>
              <w:marTop w:val="0"/>
              <w:marBottom w:val="0"/>
              <w:divBdr>
                <w:top w:val="none" w:sz="0" w:space="0" w:color="auto"/>
                <w:left w:val="none" w:sz="0" w:space="0" w:color="auto"/>
                <w:bottom w:val="none" w:sz="0" w:space="0" w:color="auto"/>
                <w:right w:val="none" w:sz="0" w:space="0" w:color="auto"/>
              </w:divBdr>
              <w:divsChild>
                <w:div w:id="1598512821">
                  <w:marLeft w:val="0"/>
                  <w:marRight w:val="0"/>
                  <w:marTop w:val="0"/>
                  <w:marBottom w:val="0"/>
                  <w:divBdr>
                    <w:top w:val="none" w:sz="0" w:space="0" w:color="auto"/>
                    <w:left w:val="none" w:sz="0" w:space="0" w:color="auto"/>
                    <w:bottom w:val="none" w:sz="0" w:space="0" w:color="auto"/>
                    <w:right w:val="none" w:sz="0" w:space="0" w:color="auto"/>
                  </w:divBdr>
                </w:div>
              </w:divsChild>
            </w:div>
            <w:div w:id="1802577588">
              <w:marLeft w:val="0"/>
              <w:marRight w:val="0"/>
              <w:marTop w:val="0"/>
              <w:marBottom w:val="0"/>
              <w:divBdr>
                <w:top w:val="none" w:sz="0" w:space="0" w:color="auto"/>
                <w:left w:val="none" w:sz="0" w:space="0" w:color="auto"/>
                <w:bottom w:val="none" w:sz="0" w:space="0" w:color="auto"/>
                <w:right w:val="none" w:sz="0" w:space="0" w:color="auto"/>
              </w:divBdr>
              <w:divsChild>
                <w:div w:id="1698844707">
                  <w:marLeft w:val="0"/>
                  <w:marRight w:val="0"/>
                  <w:marTop w:val="0"/>
                  <w:marBottom w:val="0"/>
                  <w:divBdr>
                    <w:top w:val="none" w:sz="0" w:space="0" w:color="auto"/>
                    <w:left w:val="none" w:sz="0" w:space="0" w:color="auto"/>
                    <w:bottom w:val="none" w:sz="0" w:space="0" w:color="auto"/>
                    <w:right w:val="none" w:sz="0" w:space="0" w:color="auto"/>
                  </w:divBdr>
                </w:div>
              </w:divsChild>
            </w:div>
            <w:div w:id="1947032721">
              <w:marLeft w:val="0"/>
              <w:marRight w:val="0"/>
              <w:marTop w:val="0"/>
              <w:marBottom w:val="0"/>
              <w:divBdr>
                <w:top w:val="none" w:sz="0" w:space="0" w:color="auto"/>
                <w:left w:val="none" w:sz="0" w:space="0" w:color="auto"/>
                <w:bottom w:val="none" w:sz="0" w:space="0" w:color="auto"/>
                <w:right w:val="none" w:sz="0" w:space="0" w:color="auto"/>
              </w:divBdr>
              <w:divsChild>
                <w:div w:id="21273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482">
      <w:bodyDiv w:val="1"/>
      <w:marLeft w:val="0"/>
      <w:marRight w:val="0"/>
      <w:marTop w:val="0"/>
      <w:marBottom w:val="0"/>
      <w:divBdr>
        <w:top w:val="none" w:sz="0" w:space="0" w:color="auto"/>
        <w:left w:val="none" w:sz="0" w:space="0" w:color="auto"/>
        <w:bottom w:val="none" w:sz="0" w:space="0" w:color="auto"/>
        <w:right w:val="none" w:sz="0" w:space="0" w:color="auto"/>
      </w:divBdr>
    </w:div>
    <w:div w:id="1648778081">
      <w:bodyDiv w:val="1"/>
      <w:marLeft w:val="0"/>
      <w:marRight w:val="0"/>
      <w:marTop w:val="0"/>
      <w:marBottom w:val="0"/>
      <w:divBdr>
        <w:top w:val="none" w:sz="0" w:space="0" w:color="auto"/>
        <w:left w:val="none" w:sz="0" w:space="0" w:color="auto"/>
        <w:bottom w:val="none" w:sz="0" w:space="0" w:color="auto"/>
        <w:right w:val="none" w:sz="0" w:space="0" w:color="auto"/>
      </w:divBdr>
    </w:div>
    <w:div w:id="1722244039">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3">
          <w:marLeft w:val="-75"/>
          <w:marRight w:val="0"/>
          <w:marTop w:val="30"/>
          <w:marBottom w:val="30"/>
          <w:divBdr>
            <w:top w:val="none" w:sz="0" w:space="0" w:color="auto"/>
            <w:left w:val="none" w:sz="0" w:space="0" w:color="auto"/>
            <w:bottom w:val="none" w:sz="0" w:space="0" w:color="auto"/>
            <w:right w:val="none" w:sz="0" w:space="0" w:color="auto"/>
          </w:divBdr>
          <w:divsChild>
            <w:div w:id="73477330">
              <w:marLeft w:val="0"/>
              <w:marRight w:val="0"/>
              <w:marTop w:val="0"/>
              <w:marBottom w:val="0"/>
              <w:divBdr>
                <w:top w:val="none" w:sz="0" w:space="0" w:color="auto"/>
                <w:left w:val="none" w:sz="0" w:space="0" w:color="auto"/>
                <w:bottom w:val="none" w:sz="0" w:space="0" w:color="auto"/>
                <w:right w:val="none" w:sz="0" w:space="0" w:color="auto"/>
              </w:divBdr>
              <w:divsChild>
                <w:div w:id="445930446">
                  <w:marLeft w:val="0"/>
                  <w:marRight w:val="0"/>
                  <w:marTop w:val="0"/>
                  <w:marBottom w:val="0"/>
                  <w:divBdr>
                    <w:top w:val="none" w:sz="0" w:space="0" w:color="auto"/>
                    <w:left w:val="none" w:sz="0" w:space="0" w:color="auto"/>
                    <w:bottom w:val="none" w:sz="0" w:space="0" w:color="auto"/>
                    <w:right w:val="none" w:sz="0" w:space="0" w:color="auto"/>
                  </w:divBdr>
                </w:div>
              </w:divsChild>
            </w:div>
            <w:div w:id="98566407">
              <w:marLeft w:val="0"/>
              <w:marRight w:val="0"/>
              <w:marTop w:val="0"/>
              <w:marBottom w:val="0"/>
              <w:divBdr>
                <w:top w:val="none" w:sz="0" w:space="0" w:color="auto"/>
                <w:left w:val="none" w:sz="0" w:space="0" w:color="auto"/>
                <w:bottom w:val="none" w:sz="0" w:space="0" w:color="auto"/>
                <w:right w:val="none" w:sz="0" w:space="0" w:color="auto"/>
              </w:divBdr>
              <w:divsChild>
                <w:div w:id="1903562646">
                  <w:marLeft w:val="0"/>
                  <w:marRight w:val="0"/>
                  <w:marTop w:val="0"/>
                  <w:marBottom w:val="0"/>
                  <w:divBdr>
                    <w:top w:val="none" w:sz="0" w:space="0" w:color="auto"/>
                    <w:left w:val="none" w:sz="0" w:space="0" w:color="auto"/>
                    <w:bottom w:val="none" w:sz="0" w:space="0" w:color="auto"/>
                    <w:right w:val="none" w:sz="0" w:space="0" w:color="auto"/>
                  </w:divBdr>
                </w:div>
              </w:divsChild>
            </w:div>
            <w:div w:id="711074589">
              <w:marLeft w:val="0"/>
              <w:marRight w:val="0"/>
              <w:marTop w:val="0"/>
              <w:marBottom w:val="0"/>
              <w:divBdr>
                <w:top w:val="none" w:sz="0" w:space="0" w:color="auto"/>
                <w:left w:val="none" w:sz="0" w:space="0" w:color="auto"/>
                <w:bottom w:val="none" w:sz="0" w:space="0" w:color="auto"/>
                <w:right w:val="none" w:sz="0" w:space="0" w:color="auto"/>
              </w:divBdr>
              <w:divsChild>
                <w:div w:id="73356238">
                  <w:marLeft w:val="0"/>
                  <w:marRight w:val="0"/>
                  <w:marTop w:val="0"/>
                  <w:marBottom w:val="0"/>
                  <w:divBdr>
                    <w:top w:val="none" w:sz="0" w:space="0" w:color="auto"/>
                    <w:left w:val="none" w:sz="0" w:space="0" w:color="auto"/>
                    <w:bottom w:val="none" w:sz="0" w:space="0" w:color="auto"/>
                    <w:right w:val="none" w:sz="0" w:space="0" w:color="auto"/>
                  </w:divBdr>
                </w:div>
              </w:divsChild>
            </w:div>
            <w:div w:id="758599678">
              <w:marLeft w:val="0"/>
              <w:marRight w:val="0"/>
              <w:marTop w:val="0"/>
              <w:marBottom w:val="0"/>
              <w:divBdr>
                <w:top w:val="none" w:sz="0" w:space="0" w:color="auto"/>
                <w:left w:val="none" w:sz="0" w:space="0" w:color="auto"/>
                <w:bottom w:val="none" w:sz="0" w:space="0" w:color="auto"/>
                <w:right w:val="none" w:sz="0" w:space="0" w:color="auto"/>
              </w:divBdr>
              <w:divsChild>
                <w:div w:id="643311780">
                  <w:marLeft w:val="0"/>
                  <w:marRight w:val="0"/>
                  <w:marTop w:val="0"/>
                  <w:marBottom w:val="0"/>
                  <w:divBdr>
                    <w:top w:val="none" w:sz="0" w:space="0" w:color="auto"/>
                    <w:left w:val="none" w:sz="0" w:space="0" w:color="auto"/>
                    <w:bottom w:val="none" w:sz="0" w:space="0" w:color="auto"/>
                    <w:right w:val="none" w:sz="0" w:space="0" w:color="auto"/>
                  </w:divBdr>
                </w:div>
              </w:divsChild>
            </w:div>
            <w:div w:id="909997134">
              <w:marLeft w:val="0"/>
              <w:marRight w:val="0"/>
              <w:marTop w:val="0"/>
              <w:marBottom w:val="0"/>
              <w:divBdr>
                <w:top w:val="none" w:sz="0" w:space="0" w:color="auto"/>
                <w:left w:val="none" w:sz="0" w:space="0" w:color="auto"/>
                <w:bottom w:val="none" w:sz="0" w:space="0" w:color="auto"/>
                <w:right w:val="none" w:sz="0" w:space="0" w:color="auto"/>
              </w:divBdr>
              <w:divsChild>
                <w:div w:id="1124350918">
                  <w:marLeft w:val="0"/>
                  <w:marRight w:val="0"/>
                  <w:marTop w:val="0"/>
                  <w:marBottom w:val="0"/>
                  <w:divBdr>
                    <w:top w:val="none" w:sz="0" w:space="0" w:color="auto"/>
                    <w:left w:val="none" w:sz="0" w:space="0" w:color="auto"/>
                    <w:bottom w:val="none" w:sz="0" w:space="0" w:color="auto"/>
                    <w:right w:val="none" w:sz="0" w:space="0" w:color="auto"/>
                  </w:divBdr>
                </w:div>
              </w:divsChild>
            </w:div>
            <w:div w:id="954293788">
              <w:marLeft w:val="0"/>
              <w:marRight w:val="0"/>
              <w:marTop w:val="0"/>
              <w:marBottom w:val="0"/>
              <w:divBdr>
                <w:top w:val="none" w:sz="0" w:space="0" w:color="auto"/>
                <w:left w:val="none" w:sz="0" w:space="0" w:color="auto"/>
                <w:bottom w:val="none" w:sz="0" w:space="0" w:color="auto"/>
                <w:right w:val="none" w:sz="0" w:space="0" w:color="auto"/>
              </w:divBdr>
              <w:divsChild>
                <w:div w:id="975911681">
                  <w:marLeft w:val="0"/>
                  <w:marRight w:val="0"/>
                  <w:marTop w:val="0"/>
                  <w:marBottom w:val="0"/>
                  <w:divBdr>
                    <w:top w:val="none" w:sz="0" w:space="0" w:color="auto"/>
                    <w:left w:val="none" w:sz="0" w:space="0" w:color="auto"/>
                    <w:bottom w:val="none" w:sz="0" w:space="0" w:color="auto"/>
                    <w:right w:val="none" w:sz="0" w:space="0" w:color="auto"/>
                  </w:divBdr>
                </w:div>
              </w:divsChild>
            </w:div>
            <w:div w:id="1020349828">
              <w:marLeft w:val="0"/>
              <w:marRight w:val="0"/>
              <w:marTop w:val="0"/>
              <w:marBottom w:val="0"/>
              <w:divBdr>
                <w:top w:val="none" w:sz="0" w:space="0" w:color="auto"/>
                <w:left w:val="none" w:sz="0" w:space="0" w:color="auto"/>
                <w:bottom w:val="none" w:sz="0" w:space="0" w:color="auto"/>
                <w:right w:val="none" w:sz="0" w:space="0" w:color="auto"/>
              </w:divBdr>
              <w:divsChild>
                <w:div w:id="1929071229">
                  <w:marLeft w:val="0"/>
                  <w:marRight w:val="0"/>
                  <w:marTop w:val="0"/>
                  <w:marBottom w:val="0"/>
                  <w:divBdr>
                    <w:top w:val="none" w:sz="0" w:space="0" w:color="auto"/>
                    <w:left w:val="none" w:sz="0" w:space="0" w:color="auto"/>
                    <w:bottom w:val="none" w:sz="0" w:space="0" w:color="auto"/>
                    <w:right w:val="none" w:sz="0" w:space="0" w:color="auto"/>
                  </w:divBdr>
                </w:div>
              </w:divsChild>
            </w:div>
            <w:div w:id="1431504978">
              <w:marLeft w:val="0"/>
              <w:marRight w:val="0"/>
              <w:marTop w:val="0"/>
              <w:marBottom w:val="0"/>
              <w:divBdr>
                <w:top w:val="none" w:sz="0" w:space="0" w:color="auto"/>
                <w:left w:val="none" w:sz="0" w:space="0" w:color="auto"/>
                <w:bottom w:val="none" w:sz="0" w:space="0" w:color="auto"/>
                <w:right w:val="none" w:sz="0" w:space="0" w:color="auto"/>
              </w:divBdr>
              <w:divsChild>
                <w:div w:id="1674800685">
                  <w:marLeft w:val="0"/>
                  <w:marRight w:val="0"/>
                  <w:marTop w:val="0"/>
                  <w:marBottom w:val="0"/>
                  <w:divBdr>
                    <w:top w:val="none" w:sz="0" w:space="0" w:color="auto"/>
                    <w:left w:val="none" w:sz="0" w:space="0" w:color="auto"/>
                    <w:bottom w:val="none" w:sz="0" w:space="0" w:color="auto"/>
                    <w:right w:val="none" w:sz="0" w:space="0" w:color="auto"/>
                  </w:divBdr>
                </w:div>
              </w:divsChild>
            </w:div>
            <w:div w:id="1516269890">
              <w:marLeft w:val="0"/>
              <w:marRight w:val="0"/>
              <w:marTop w:val="0"/>
              <w:marBottom w:val="0"/>
              <w:divBdr>
                <w:top w:val="none" w:sz="0" w:space="0" w:color="auto"/>
                <w:left w:val="none" w:sz="0" w:space="0" w:color="auto"/>
                <w:bottom w:val="none" w:sz="0" w:space="0" w:color="auto"/>
                <w:right w:val="none" w:sz="0" w:space="0" w:color="auto"/>
              </w:divBdr>
              <w:divsChild>
                <w:div w:id="305670523">
                  <w:marLeft w:val="0"/>
                  <w:marRight w:val="0"/>
                  <w:marTop w:val="0"/>
                  <w:marBottom w:val="0"/>
                  <w:divBdr>
                    <w:top w:val="none" w:sz="0" w:space="0" w:color="auto"/>
                    <w:left w:val="none" w:sz="0" w:space="0" w:color="auto"/>
                    <w:bottom w:val="none" w:sz="0" w:space="0" w:color="auto"/>
                    <w:right w:val="none" w:sz="0" w:space="0" w:color="auto"/>
                  </w:divBdr>
                </w:div>
              </w:divsChild>
            </w:div>
            <w:div w:id="1699502825">
              <w:marLeft w:val="0"/>
              <w:marRight w:val="0"/>
              <w:marTop w:val="0"/>
              <w:marBottom w:val="0"/>
              <w:divBdr>
                <w:top w:val="none" w:sz="0" w:space="0" w:color="auto"/>
                <w:left w:val="none" w:sz="0" w:space="0" w:color="auto"/>
                <w:bottom w:val="none" w:sz="0" w:space="0" w:color="auto"/>
                <w:right w:val="none" w:sz="0" w:space="0" w:color="auto"/>
              </w:divBdr>
              <w:divsChild>
                <w:div w:id="20994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2927">
      <w:bodyDiv w:val="1"/>
      <w:marLeft w:val="0"/>
      <w:marRight w:val="0"/>
      <w:marTop w:val="0"/>
      <w:marBottom w:val="0"/>
      <w:divBdr>
        <w:top w:val="none" w:sz="0" w:space="0" w:color="auto"/>
        <w:left w:val="none" w:sz="0" w:space="0" w:color="auto"/>
        <w:bottom w:val="none" w:sz="0" w:space="0" w:color="auto"/>
        <w:right w:val="none" w:sz="0" w:space="0" w:color="auto"/>
      </w:divBdr>
    </w:div>
    <w:div w:id="1874003411">
      <w:bodyDiv w:val="1"/>
      <w:marLeft w:val="0"/>
      <w:marRight w:val="0"/>
      <w:marTop w:val="0"/>
      <w:marBottom w:val="0"/>
      <w:divBdr>
        <w:top w:val="none" w:sz="0" w:space="0" w:color="auto"/>
        <w:left w:val="none" w:sz="0" w:space="0" w:color="auto"/>
        <w:bottom w:val="none" w:sz="0" w:space="0" w:color="auto"/>
        <w:right w:val="none" w:sz="0" w:space="0" w:color="auto"/>
      </w:divBdr>
    </w:div>
    <w:div w:id="1874538797">
      <w:bodyDiv w:val="1"/>
      <w:marLeft w:val="0"/>
      <w:marRight w:val="0"/>
      <w:marTop w:val="0"/>
      <w:marBottom w:val="0"/>
      <w:divBdr>
        <w:top w:val="none" w:sz="0" w:space="0" w:color="auto"/>
        <w:left w:val="none" w:sz="0" w:space="0" w:color="auto"/>
        <w:bottom w:val="none" w:sz="0" w:space="0" w:color="auto"/>
        <w:right w:val="none" w:sz="0" w:space="0" w:color="auto"/>
      </w:divBdr>
    </w:div>
    <w:div w:id="1913351132">
      <w:bodyDiv w:val="1"/>
      <w:marLeft w:val="0"/>
      <w:marRight w:val="0"/>
      <w:marTop w:val="0"/>
      <w:marBottom w:val="0"/>
      <w:divBdr>
        <w:top w:val="none" w:sz="0" w:space="0" w:color="auto"/>
        <w:left w:val="none" w:sz="0" w:space="0" w:color="auto"/>
        <w:bottom w:val="none" w:sz="0" w:space="0" w:color="auto"/>
        <w:right w:val="none" w:sz="0" w:space="0" w:color="auto"/>
      </w:divBdr>
    </w:div>
    <w:div w:id="1959875721">
      <w:bodyDiv w:val="1"/>
      <w:marLeft w:val="0"/>
      <w:marRight w:val="0"/>
      <w:marTop w:val="0"/>
      <w:marBottom w:val="0"/>
      <w:divBdr>
        <w:top w:val="none" w:sz="0" w:space="0" w:color="auto"/>
        <w:left w:val="none" w:sz="0" w:space="0" w:color="auto"/>
        <w:bottom w:val="none" w:sz="0" w:space="0" w:color="auto"/>
        <w:right w:val="none" w:sz="0" w:space="0" w:color="auto"/>
      </w:divBdr>
    </w:div>
    <w:div w:id="1960335070">
      <w:bodyDiv w:val="1"/>
      <w:marLeft w:val="0"/>
      <w:marRight w:val="0"/>
      <w:marTop w:val="0"/>
      <w:marBottom w:val="0"/>
      <w:divBdr>
        <w:top w:val="none" w:sz="0" w:space="0" w:color="auto"/>
        <w:left w:val="none" w:sz="0" w:space="0" w:color="auto"/>
        <w:bottom w:val="none" w:sz="0" w:space="0" w:color="auto"/>
        <w:right w:val="none" w:sz="0" w:space="0" w:color="auto"/>
      </w:divBdr>
    </w:div>
    <w:div w:id="2008289965">
      <w:bodyDiv w:val="1"/>
      <w:marLeft w:val="0"/>
      <w:marRight w:val="0"/>
      <w:marTop w:val="0"/>
      <w:marBottom w:val="0"/>
      <w:divBdr>
        <w:top w:val="none" w:sz="0" w:space="0" w:color="auto"/>
        <w:left w:val="none" w:sz="0" w:space="0" w:color="auto"/>
        <w:bottom w:val="none" w:sz="0" w:space="0" w:color="auto"/>
        <w:right w:val="none" w:sz="0" w:space="0" w:color="auto"/>
      </w:divBdr>
    </w:div>
    <w:div w:id="20240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34224CF-D772-4291-9221-83A3BC1160DF}">
    <t:Anchor>
      <t:Comment id="710904534"/>
    </t:Anchor>
    <t:History>
      <t:Event id="{9443F302-AAF3-47CD-9087-BC5E68AF9B0B}" time="2025-08-17T21:49:55.473Z">
        <t:Attribution userId="S::mariannee@hrc.co.nz::be68ef25-a1ac-4d88-a44f-b5e8303cc8c5" userProvider="AD" userName="Marianne Elliott"/>
        <t:Anchor>
          <t:Comment id="710904534"/>
        </t:Anchor>
        <t:Create/>
      </t:Event>
      <t:Event id="{58B2C10B-3A97-425F-84E0-2E0EB60EFB91}" time="2025-08-17T21:49:55.473Z">
        <t:Attribution userId="S::mariannee@hrc.co.nz::be68ef25-a1ac-4d88-a44f-b5e8303cc8c5" userProvider="AD" userName="Marianne Elliott"/>
        <t:Anchor>
          <t:Comment id="710904534"/>
        </t:Anchor>
        <t:Assign userId="S::EstherR@hrc.co.nz::9d420ac4-64c8-48b0-bd42-8dbd12ff7412" userProvider="AD" userName="Esther Rootham"/>
      </t:Event>
      <t:Event id="{C0F2DE60-6BFF-4DED-9294-89095D05B322}" time="2025-08-17T21:49:55.473Z">
        <t:Attribution userId="S::mariannee@hrc.co.nz::be68ef25-a1ac-4d88-a44f-b5e8303cc8c5" userProvider="AD" userName="Marianne Elliott"/>
        <t:Anchor>
          <t:Comment id="710904534"/>
        </t:Anchor>
        <t:SetTitle title="@Esther Rootham What do you think about taking this out - there won't be many people with these kinds of project coordination skills who have worked in a human rights environment, and I worry that some kinds of great candidates will self-select out of …"/>
      </t:Event>
      <t:Event id="{EE77C936-7E95-42D7-9BBB-2770A61FF3E8}" time="2025-08-17T22:19:39.806Z">
        <t:Attribution userId="S::mariannee@hrc.co.nz::be68ef25-a1ac-4d88-a44f-b5e8303cc8c5" userProvider="AD" userName="Marianne Elliott"/>
        <t:Progress percentComplete="100"/>
      </t:Event>
    </t:History>
  </t:Task>
  <t:Task id="{4110E0B7-5A54-4A97-A29F-ABE736F3996E}">
    <t:Anchor>
      <t:Comment id="1406791974"/>
    </t:Anchor>
    <t:History>
      <t:Event id="{20662053-6686-4E21-9A7A-AA14DDF6A407}" time="2025-08-18T21:24:26.404Z">
        <t:Attribution userId="S::lesak@hrc.co.nz::6b8a9c21-1e32-4ef0-a1a6-bd7919104b79" userProvider="AD" userName="Lesa Kalapu"/>
        <t:Anchor>
          <t:Comment id="1406791974"/>
        </t:Anchor>
        <t:Create/>
      </t:Event>
      <t:Event id="{5921607E-2DE0-4B38-B739-0B73A5A5F92B}" time="2025-08-18T21:24:26.404Z">
        <t:Attribution userId="S::lesak@hrc.co.nz::6b8a9c21-1e32-4ef0-a1a6-bd7919104b79" userProvider="AD" userName="Lesa Kalapu"/>
        <t:Anchor>
          <t:Comment id="1406791974"/>
        </t:Anchor>
        <t:Assign userId="S::MarianneE@hrc.co.nz::be68ef25-a1ac-4d88-a44f-b5e8303cc8c5" userProvider="AD" userName="Marianne Elliott"/>
      </t:Event>
      <t:Event id="{02F60211-583A-418A-95AA-4EBA9B99F28D}" time="2025-08-18T21:24:26.404Z">
        <t:Attribution userId="S::lesak@hrc.co.nz::6b8a9c21-1e32-4ef0-a1a6-bd7919104b79" userProvider="AD" userName="Lesa Kalapu"/>
        <t:Anchor>
          <t:Comment id="1406791974"/>
        </t:Anchor>
        <t:SetTitle title="@Marianne Elliott does commissioner support have it's own identity still or part of research and engagement?"/>
      </t:Event>
      <t:Event id="{4A61EDA3-953F-4E9F-B630-16358629C2C0}" time="2025-08-20T03:21:38.649Z">
        <t:Attribution userId="S::mariannee@hrc.co.nz::be68ef25-a1ac-4d88-a44f-b5e8303cc8c5" userProvider="AD" userName="Marianne Elliot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1BC3BD00FFA48887876E9F2766982" ma:contentTypeVersion="47" ma:contentTypeDescription="Create a new document." ma:contentTypeScope="" ma:versionID="3c830907b09816acfb3a4738c7695da3">
  <xsd:schema xmlns:xsd="http://www.w3.org/2001/XMLSchema" xmlns:xs="http://www.w3.org/2001/XMLSchema" xmlns:p="http://schemas.microsoft.com/office/2006/metadata/properties" xmlns:ns2="14bf6e64-41b1-4008-8b31-81e768f35d2f" xmlns:ns3="1d02609a-b550-47d6-9b67-e216895ccbae" xmlns:ns4="d9713f84-6038-4cef-8347-a8ba52538bb5" targetNamespace="http://schemas.microsoft.com/office/2006/metadata/properties" ma:root="true" ma:fieldsID="58157f5b0ccaea6c9aaae415443fe0d9" ns2:_="" ns3:_="" ns4:_="">
    <xsd:import namespace="14bf6e64-41b1-4008-8b31-81e768f35d2f"/>
    <xsd:import namespace="1d02609a-b550-47d6-9b67-e216895ccbae"/>
    <xsd:import namespace="d9713f84-6038-4cef-8347-a8ba52538bb5"/>
    <xsd:element name="properties">
      <xsd:complexType>
        <xsd:sequence>
          <xsd:element name="documentManagement">
            <xsd:complexType>
              <xsd:all>
                <xsd:element ref="ns2:_dlc_DocId" minOccurs="0"/>
                <xsd:element ref="ns2:_dlc_DocIdUrl" minOccurs="0"/>
                <xsd:element ref="ns2:_dlc_DocIdPersistId" minOccurs="0"/>
                <xsd:element ref="ns2:FinancialYear" minOccurs="0"/>
                <xsd:element ref="ns3:SharedWithUsers" minOccurs="0"/>
                <xsd:element ref="ns3:SharedWithDetails" minOccurs="0"/>
                <xsd:element ref="ns2:i0f84bba906045b4af568ee102a52dcb" minOccurs="0"/>
                <xsd:element ref="ns2:TaxCatchAl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bjectDetectorVersions" minOccurs="0"/>
                <xsd:element ref="ns4:MediaServiceSearchProperties" minOccurs="0"/>
                <xsd:element ref="ns4:MediaServiceLocation"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Year" ma:index="11" nillable="true" ma:displayName="Financial Year" ma:description="Financial Year" ma:format="Dropdown" ma:internalName="FinancialYear">
      <xsd:simpleType>
        <xsd:restriction base="dms:Choice">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restriction>
      </xsd:simpleType>
    </xsd:element>
    <xsd:element name="i0f84bba906045b4af568ee102a52dcb" ma:index="15" nillable="true" ma:taxonomy="true" ma:internalName="i0f84bba906045b4af568ee102a52dcb" ma:taxonomyFieldName="RevIMBCS" ma:displayName="HRC Taxonomy" ma:indexed="true" ma:readOnly="false" ma:default="141;#Management Team|c03d4d3a-2954-4c33-8144-e37f4634d716" ma:fieldId="{20f84bba-9060-45b4-af56-8ee102a52dcb}" ma:sspId="b81e6a3b-7119-479f-a0a1-d1ace2e3d91a" ma:termSetId="b5c58978-aacf-4d49-9597-114f1244351d" ma:anchorId="a3f622f2-96d7-4b3e-a668-3a7165cc974a" ma:open="false" ma:isKeyword="false">
      <xsd:complexType>
        <xsd:sequence>
          <xsd:element ref="pc:Terms" minOccurs="0" maxOccurs="1"/>
        </xsd:sequence>
      </xsd:complexType>
    </xsd:element>
    <xsd:element name="TaxCatchAll" ma:index="16" nillable="true" ma:displayName="Taxonomy Catch All Column" ma:description="" ma:hidden="true" ma:list="{e98d8594-ac13-4827-9ccc-f6e688be706a}" ma:internalName="TaxCatchAll"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2609a-b550-47d6-9b67-e216895ccba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713f84-6038-4cef-8347-a8ba52538bb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4bf6e64-41b1-4008-8b31-81e768f35d2f">WVJMT6KT2DMM-2141697289-9176</_dlc_DocId>
    <_dlc_DocIdUrl xmlns="14bf6e64-41b1-4008-8b31-81e768f35d2f">
      <Url>https://hrcnz.sharepoint.com/sites/t/ExecutiveManagement/_layouts/15/DocIdRedir.aspx?ID=WVJMT6KT2DMM-2141697289-9176</Url>
      <Description>WVJMT6KT2DMM-2141697289-9176</Description>
    </_dlc_DocIdUrl>
    <TaxCatchAll xmlns="14bf6e64-41b1-4008-8b31-81e768f35d2f">
      <Value>255</Value>
    </TaxCatchAll>
    <SharedWithUsers xmlns="1d02609a-b550-47d6-9b67-e216895ccbae">
      <UserInfo>
        <DisplayName>Jack Dingle</DisplayName>
        <AccountId>16093</AccountId>
        <AccountType/>
      </UserInfo>
    </SharedWithUsers>
    <lcf76f155ced4ddcb4097134ff3c332f xmlns="d9713f84-6038-4cef-8347-a8ba52538bb5">
      <Terms xmlns="http://schemas.microsoft.com/office/infopath/2007/PartnerControls"/>
    </lcf76f155ced4ddcb4097134ff3c332f>
    <i0f84bba906045b4af568ee102a52dcb xmlns="14bf6e64-41b1-4008-8b31-81e768f35d2f">
      <Terms xmlns="http://schemas.microsoft.com/office/infopath/2007/PartnerControls">
        <TermInfo xmlns="http://schemas.microsoft.com/office/infopath/2007/PartnerControls">
          <TermName xmlns="http://schemas.microsoft.com/office/infopath/2007/PartnerControls">Organisational Design</TermName>
          <TermId xmlns="http://schemas.microsoft.com/office/infopath/2007/PartnerControls">af4e5088-fbe3-4217-8e82-545de1e6be37</TermId>
        </TermInfo>
      </Terms>
    </i0f84bba906045b4af568ee102a52dcb>
    <FinancialYear xmlns="14bf6e64-41b1-4008-8b31-81e768f35d2f" xsi:nil="true"/>
  </documentManagement>
</p:properties>
</file>

<file path=customXml/itemProps1.xml><?xml version="1.0" encoding="utf-8"?>
<ds:datastoreItem xmlns:ds="http://schemas.openxmlformats.org/officeDocument/2006/customXml" ds:itemID="{9A77C224-2D93-48E0-ABCC-CA261FEA6996}">
  <ds:schemaRefs>
    <ds:schemaRef ds:uri="http://schemas.microsoft.com/sharepoint/v3/contenttype/forms"/>
  </ds:schemaRefs>
</ds:datastoreItem>
</file>

<file path=customXml/itemProps2.xml><?xml version="1.0" encoding="utf-8"?>
<ds:datastoreItem xmlns:ds="http://schemas.openxmlformats.org/officeDocument/2006/customXml" ds:itemID="{15EB0E48-9E5C-4AD6-A132-551595212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1d02609a-b550-47d6-9b67-e216895ccbae"/>
    <ds:schemaRef ds:uri="d9713f84-6038-4cef-8347-a8ba52538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AAEB4-5823-4B8D-811E-5DFC0D2B5C95}">
  <ds:schemaRefs>
    <ds:schemaRef ds:uri="http://schemas.microsoft.com/sharepoint/events"/>
  </ds:schemaRefs>
</ds:datastoreItem>
</file>

<file path=customXml/itemProps4.xml><?xml version="1.0" encoding="utf-8"?>
<ds:datastoreItem xmlns:ds="http://schemas.openxmlformats.org/officeDocument/2006/customXml" ds:itemID="{9A4ABB73-FC9A-49B1-9DD8-9DA4FF579D7A}">
  <ds:schemaRefs>
    <ds:schemaRef ds:uri="http://schemas.microsoft.com/office/2006/metadata/properties"/>
    <ds:schemaRef ds:uri="http://schemas.microsoft.com/office/infopath/2007/PartnerControls"/>
    <ds:schemaRef ds:uri="14bf6e64-41b1-4008-8b31-81e768f35d2f"/>
    <ds:schemaRef ds:uri="1d02609a-b550-47d6-9b67-e216895ccbae"/>
    <ds:schemaRef ds:uri="d9713f84-6038-4cef-8347-a8ba52538bb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1665</Words>
  <Characters>9709</Characters>
  <Application>Microsoft Office Word</Application>
  <DocSecurity>0</DocSecurity>
  <Lines>248</Lines>
  <Paragraphs>147</Paragraphs>
  <ScaleCrop>false</ScaleCrop>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Kalapu</dc:creator>
  <cp:keywords/>
  <dc:description/>
  <cp:lastModifiedBy>Yaman Noack</cp:lastModifiedBy>
  <cp:revision>3</cp:revision>
  <cp:lastPrinted>2019-10-11T13:59:00Z</cp:lastPrinted>
  <dcterms:created xsi:type="dcterms:W3CDTF">2025-09-08T21:36:00Z</dcterms:created>
  <dcterms:modified xsi:type="dcterms:W3CDTF">2025-09-08T21:38:00Z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MBCS">
    <vt:lpwstr>255;#Organisational Design|af4e5088-fbe3-4217-8e82-545de1e6be37</vt:lpwstr>
  </property>
  <property fmtid="{D5CDD505-2E9C-101B-9397-08002B2CF9AE}" pid="3" name="MediaServiceImageTags">
    <vt:lpwstr/>
  </property>
  <property fmtid="{D5CDD505-2E9C-101B-9397-08002B2CF9AE}" pid="4" name="TaxCatchAll">
    <vt:lpwstr>255;#</vt:lpwstr>
  </property>
  <property fmtid="{D5CDD505-2E9C-101B-9397-08002B2CF9AE}" pid="5" name="i0f84bba906045b4af568ee102a52dcb">
    <vt:lpwstr>Organisational Design|af4e5088-fbe3-4217-8e82-545de1e6be37</vt:lpwstr>
  </property>
  <property fmtid="{D5CDD505-2E9C-101B-9397-08002B2CF9AE}" pid="6" name="ContentTypeId">
    <vt:lpwstr>0x0101004C81BC3BD00FFA48887876E9F2766982</vt:lpwstr>
  </property>
  <property fmtid="{D5CDD505-2E9C-101B-9397-08002B2CF9AE}" pid="7" name="_dlc_DocIdItemGuid">
    <vt:lpwstr>c41e6959-76a6-459d-8f82-be91b5b15980</vt:lpwstr>
  </property>
</Properties>
</file>